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7D7" w:rsidRPr="007647D7" w:rsidRDefault="007647D7" w:rsidP="007647D7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647D7">
        <w:rPr>
          <w:rFonts w:ascii="Times New Roman" w:eastAsia="Times New Roman" w:hAnsi="Times New Roman" w:cs="Times New Roman"/>
          <w:color w:val="auto"/>
          <w:sz w:val="26"/>
          <w:szCs w:val="26"/>
        </w:rPr>
        <w:t>Приложение№1</w:t>
      </w:r>
    </w:p>
    <w:p w:rsidR="007647D7" w:rsidRPr="007647D7" w:rsidRDefault="007647D7" w:rsidP="007647D7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647D7">
        <w:rPr>
          <w:rFonts w:ascii="Times New Roman" w:eastAsia="Times New Roman" w:hAnsi="Times New Roman" w:cs="Times New Roman"/>
          <w:color w:val="auto"/>
          <w:sz w:val="26"/>
          <w:szCs w:val="26"/>
        </w:rPr>
        <w:t>к постановлению Бошинской сельской администрации</w:t>
      </w:r>
    </w:p>
    <w:p w:rsidR="007647D7" w:rsidRPr="007647D7" w:rsidRDefault="007647D7" w:rsidP="007647D7">
      <w:pPr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647D7">
        <w:rPr>
          <w:rFonts w:ascii="Times New Roman" w:eastAsia="Times New Roman" w:hAnsi="Times New Roman" w:cs="Times New Roman"/>
          <w:color w:val="auto"/>
          <w:sz w:val="26"/>
          <w:szCs w:val="26"/>
        </w:rPr>
        <w:t>от 28.11.2023 г. № 60</w:t>
      </w:r>
    </w:p>
    <w:p w:rsidR="007647D7" w:rsidRPr="007647D7" w:rsidRDefault="007647D7" w:rsidP="007647D7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79"/>
        <w:gridCol w:w="1653"/>
        <w:gridCol w:w="1686"/>
        <w:gridCol w:w="1702"/>
        <w:gridCol w:w="3240"/>
        <w:gridCol w:w="2978"/>
      </w:tblGrid>
      <w:tr w:rsidR="007647D7" w:rsidRPr="007647D7" w:rsidTr="006F1935">
        <w:trPr>
          <w:trHeight w:val="835"/>
        </w:trPr>
        <w:tc>
          <w:tcPr>
            <w:tcW w:w="648" w:type="dxa"/>
            <w:vMerge w:val="restart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№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п/п</w:t>
            </w:r>
          </w:p>
        </w:tc>
        <w:tc>
          <w:tcPr>
            <w:tcW w:w="2879" w:type="dxa"/>
            <w:vMerge w:val="restart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Данные о местонахождении мест (площадок) накопления ТКО, сведения об адресе и (или) координаты мест накопления (Широта/Долгота)</w:t>
            </w:r>
          </w:p>
        </w:tc>
        <w:tc>
          <w:tcPr>
            <w:tcW w:w="5041" w:type="dxa"/>
            <w:gridSpan w:val="3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Данные об источниках образования ТКО</w:t>
            </w:r>
          </w:p>
        </w:tc>
      </w:tr>
      <w:tr w:rsidR="007647D7" w:rsidRPr="007647D7" w:rsidTr="006F1935">
        <w:tc>
          <w:tcPr>
            <w:tcW w:w="648" w:type="dxa"/>
            <w:vMerge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653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площадь контейнерной площадки</w:t>
            </w:r>
          </w:p>
        </w:tc>
        <w:tc>
          <w:tcPr>
            <w:tcW w:w="1686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количество контейнеров/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объем м3</w:t>
            </w:r>
          </w:p>
        </w:tc>
        <w:tc>
          <w:tcPr>
            <w:tcW w:w="1702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покрытие контейнерной площадки</w:t>
            </w:r>
          </w:p>
        </w:tc>
        <w:tc>
          <w:tcPr>
            <w:tcW w:w="3240" w:type="dxa"/>
            <w:vMerge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с. Юрасово, ул. Центральная, 8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53,084813/ 35,017386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ТКО,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РНО</w:t>
            </w:r>
          </w:p>
        </w:tc>
        <w:tc>
          <w:tcPr>
            <w:tcW w:w="1702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Бошинская сельская администрация, Брянская обл., Карачевский р-н, с. 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с.Юрасово, </w:t>
            </w: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>жилые  дома: ул.Центральная,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>д 3, д 4, д 5,д 6, д 7, д 8, д 9,       д 11, д 13, д 15, д 17, д19, д 21, д 23, д 25, д 27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с. Юрасово, ул. Центральная, 26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53.080318/ 35.019783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6,0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ТКО, 2/0,75 РНО</w:t>
            </w:r>
          </w:p>
        </w:tc>
        <w:tc>
          <w:tcPr>
            <w:tcW w:w="1702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Бошинская сельская администрация, Брянская обл., Карачевский р-н, с. 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с.Юрасово, </w:t>
            </w: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>жилые  дома: ул.Центральная,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 xml:space="preserve"> д 22, д 24, д 26,д 28, д 29, д 30, д31, д 32, д 33, д 34, д 35, д 36, д 37, д 38, д 39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с. Юрасово, ул. Центральная, 48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53.075139/ 35.019284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6,0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ТКО, 2/0,75 РНО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Бошинская сельская администрация, Брянская обл., Карачевский р-н, с. 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с.Юрасово, </w:t>
            </w: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>жилые дома ул.Центральная,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 xml:space="preserve"> д 42, д 43, д 44, д 45, д 46, д 47, д 48,д 49, д 50, д 51, д 53, д 55, д 57, д 59, д 61, д 63, д 65, 67,   д 69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4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с. Юрасово, ул. Центральная,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 xml:space="preserve"> 53.0719 /35.0190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5,8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ТКО,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РНО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Бошинская сельская администрация, Брянская обл., Карачевский р-н, с. 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с.Юрасово, </w:t>
            </w: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>жилые  дома  ул.Центральная,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 xml:space="preserve"> д 52, д 54, д 56, д 58, д 60, 62, д 64, д 71, д 73, д 75, д 77, д 79, д 81, д 83, д 85, д 87, д 89, д 91, д 93, д 95.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 xml:space="preserve">  Ул. Молодёжная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 xml:space="preserve"> Д. 1, д 1а, д 2, д 3, д 4, д 5, д 6, д 7, д 8, д 9, д 10, д 12. 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 xml:space="preserve">Пер. Молодёжный 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>Д. 1, д 2, д 3.</w:t>
            </w: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с. Юрасово,  пер. Рабочий, 2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 xml:space="preserve"> </w:t>
            </w:r>
            <w:r w:rsidRPr="007647D7">
              <w:rPr>
                <w:rFonts w:ascii="Times New Roman" w:hAnsi="Times New Roman" w:cs="Times New Roman"/>
              </w:rPr>
              <w:t>53.0781/ 35.0187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8,5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3/0,75 ТКО,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РНО</w:t>
            </w:r>
          </w:p>
        </w:tc>
        <w:tc>
          <w:tcPr>
            <w:tcW w:w="1702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Бошинская сельская администрация, Брянская обл., Карачевский р-н, с. 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с.Юрасово, </w:t>
            </w: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>жилые  дома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color w:val="auto"/>
                <w:lang w:eastAsia="zh-CN"/>
              </w:rPr>
              <w:t xml:space="preserve">  </w:t>
            </w:r>
            <w:r w:rsidRPr="007647D7">
              <w:rPr>
                <w:rFonts w:ascii="Times New Roman" w:eastAsia="SimSun" w:hAnsi="Times New Roman" w:cs="Times New Roman"/>
                <w:lang w:eastAsia="zh-CN"/>
              </w:rPr>
              <w:t>ул Заводская,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>д 17, д 19, д 21,д 25, д 27, д 36, д 38, д 40, д 42, д 44, д 48, д 50,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 xml:space="preserve"> д 52, д 54, д 56, д 58, д 60, д 62, д 64, д 66, д 68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 xml:space="preserve">пер. Пионерский 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>д.1, д 2, д 3, д 4, д 6, д 7, д 8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 xml:space="preserve">пер. Рабочий 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>д.1, д2, д 3, д д4, д 5, д 6, д 7, д 8, д8А, д 10</w:t>
            </w:r>
          </w:p>
          <w:p w:rsidR="007647D7" w:rsidRPr="007647D7" w:rsidRDefault="007647D7" w:rsidP="007647D7">
            <w:pPr>
              <w:rPr>
                <w:rFonts w:ascii="Times New Roman" w:eastAsia="SimSun" w:hAnsi="Times New Roman" w:cs="Times New Roman"/>
                <w:color w:val="auto"/>
                <w:lang w:eastAsia="zh-CN"/>
              </w:rPr>
            </w:pP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с. Юрасово, ул.  Заводская, 2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hAnsi="Times New Roman" w:cs="Times New Roman"/>
              </w:rPr>
              <w:t xml:space="preserve"> 53.081573/ 35.018342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ТКО,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1/0,75 РНО</w:t>
            </w:r>
          </w:p>
        </w:tc>
        <w:tc>
          <w:tcPr>
            <w:tcW w:w="1702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Бошинская сельская администрация, Брянская обл., Карачевский р-н, с. 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с.Юрасово,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7647D7">
              <w:rPr>
                <w:rFonts w:ascii="Times New Roman" w:eastAsia="SimSun" w:hAnsi="Times New Roman" w:cs="Times New Roman"/>
                <w:lang w:eastAsia="zh-CN"/>
              </w:rPr>
              <w:t>жилые  дома:  ул. Заводская,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 xml:space="preserve">д.1, д.2, д 2А, д 3, д 4, д 5, д6, д 7, д 8, д 9, д 10, д 11, </w:t>
            </w:r>
            <w:r w:rsidRPr="007647D7">
              <w:rPr>
                <w:rFonts w:ascii="Times New Roman" w:eastAsia="SimSun" w:hAnsi="Times New Roman" w:cs="Times New Roman"/>
                <w:lang w:eastAsia="zh-CN"/>
              </w:rPr>
              <w:lastRenderedPageBreak/>
              <w:t>д12, д, 14, д, 15, д 16, д 18, д 20, д 20А, д 22, д 22А, д 24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 xml:space="preserve"> д 26, д 28, д 30, д 32, д 34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 xml:space="preserve">пер. Заречный 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>д.1, д 2, д 3, д 4 д 5, д 6, д 7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 xml:space="preserve">пер. Садовый 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>д.1, д.2, д 3, д д4, д 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7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с. Бошино, ул.  Школьная, 14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hAnsi="Times New Roman" w:cs="Times New Roman"/>
              </w:rPr>
              <w:t xml:space="preserve">53.0214/ 34.9778  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ТКО,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РНО</w:t>
            </w:r>
          </w:p>
        </w:tc>
        <w:tc>
          <w:tcPr>
            <w:tcW w:w="1702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Бошинская сельская администрация, Брянская обл., Карачевский р-н, с. 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с. Бошино</w:t>
            </w:r>
          </w:p>
          <w:p w:rsidR="007647D7" w:rsidRPr="007647D7" w:rsidRDefault="007647D7" w:rsidP="007647D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>жилые дома: ул. Школьная       д 15, д 16, д 17, д 18, д 19, д 20, д 21, д 22, д 23, д 24, д25, д 26, д 27, д 28, д 29, д 30, д 31, д 32, д 33, д 34, д 35, д 36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с. Бошино, ул.  Школьная, 43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hAnsi="Times New Roman" w:cs="Times New Roman"/>
              </w:rPr>
              <w:t>53.022335 /34.980979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ТКО,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РНО</w:t>
            </w:r>
          </w:p>
        </w:tc>
        <w:tc>
          <w:tcPr>
            <w:tcW w:w="1702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Бошинская сельская администрация, Брянская обл., Карачевский р-н, с. 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с. Бошино</w:t>
            </w:r>
          </w:p>
          <w:p w:rsidR="007647D7" w:rsidRPr="007647D7" w:rsidRDefault="007647D7" w:rsidP="007647D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>жилые  дома:</w:t>
            </w:r>
            <w:r w:rsidRPr="007647D7">
              <w:rPr>
                <w:rFonts w:eastAsia="SimSun"/>
                <w:lang w:eastAsia="zh-CN"/>
              </w:rPr>
              <w:t xml:space="preserve">  </w:t>
            </w:r>
            <w:r w:rsidRPr="007647D7">
              <w:rPr>
                <w:rFonts w:ascii="Times New Roman" w:eastAsia="SimSun" w:hAnsi="Times New Roman" w:cs="Times New Roman"/>
                <w:lang w:eastAsia="zh-CN"/>
              </w:rPr>
              <w:t>ул. Школьная д 3, д 4, д5, д 6, д 7, л 8, д 9, д10, д 11,д 12, д 13, д14, д 39, д40, д 41, д 42, д.43 ул. Садовая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>д.1, д 2, д 3, д 4, д 5, д 6, д 7, д 8, д 9, д 10, д 11, д 12, д 13, д 14, д 15, д 16, д 17, д 18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 xml:space="preserve">с. Бошино, ул.  </w:t>
            </w:r>
            <w:r w:rsidRPr="007647D7">
              <w:rPr>
                <w:rFonts w:ascii="Times New Roman" w:eastAsia="Times New Roman" w:hAnsi="Times New Roman" w:cs="Times New Roman"/>
              </w:rPr>
              <w:lastRenderedPageBreak/>
              <w:t>Школьная, 2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hAnsi="Times New Roman" w:cs="Times New Roman"/>
              </w:rPr>
              <w:t xml:space="preserve"> 53.024469/ 34.982612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9,0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3/0,75 ТКО,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РНО</w:t>
            </w:r>
          </w:p>
        </w:tc>
        <w:tc>
          <w:tcPr>
            <w:tcW w:w="1702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Бошинская сельская администрация, Брянская обл., Карачевский р-н, с. </w:t>
            </w: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 с. Бошино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 xml:space="preserve">многоквартирные жилые  дома: ул. Школьная д. 1, </w:t>
            </w:r>
            <w:r w:rsidRPr="007647D7">
              <w:rPr>
                <w:rFonts w:ascii="Times New Roman" w:eastAsia="SimSun" w:hAnsi="Times New Roman" w:cs="Times New Roman"/>
                <w:lang w:eastAsia="zh-CN"/>
              </w:rPr>
              <w:lastRenderedPageBreak/>
              <w:t>д.2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>Жилые дома ул. Школьная д 3, д 4, д5, д6, д 44, д 45, д 47, д48, д 49, д 50, д 51, д 52, д 53, д 54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647D7" w:rsidRPr="007647D7" w:rsidTr="006F1935">
        <w:tc>
          <w:tcPr>
            <w:tcW w:w="648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10</w:t>
            </w:r>
          </w:p>
        </w:tc>
        <w:tc>
          <w:tcPr>
            <w:tcW w:w="2879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Бошинское  сельское поселение,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</w:rPr>
            </w:pPr>
            <w:r w:rsidRPr="007647D7">
              <w:rPr>
                <w:rFonts w:ascii="Times New Roman" w:eastAsia="Times New Roman" w:hAnsi="Times New Roman" w:cs="Times New Roman"/>
              </w:rPr>
              <w:t>с. Бошино, ул.  Молодежная,1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647D7">
              <w:rPr>
                <w:rFonts w:ascii="Times New Roman" w:hAnsi="Times New Roman" w:cs="Times New Roman"/>
              </w:rPr>
              <w:t>53.0252/ 34.9820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6,0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ТКО,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2/0,75 РНО</w:t>
            </w:r>
          </w:p>
        </w:tc>
        <w:tc>
          <w:tcPr>
            <w:tcW w:w="1702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асфальт</w:t>
            </w:r>
          </w:p>
        </w:tc>
        <w:tc>
          <w:tcPr>
            <w:tcW w:w="3240" w:type="dxa"/>
            <w:shd w:val="clear" w:color="auto" w:fill="auto"/>
          </w:tcPr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Бошинская сельская администрация, Брянская обл., Карачевский р-н, с. Юрасово, ул. Центральная, д. 95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ОГРН 1053260563322</w:t>
            </w:r>
          </w:p>
        </w:tc>
        <w:tc>
          <w:tcPr>
            <w:tcW w:w="2978" w:type="dxa"/>
            <w:shd w:val="clear" w:color="auto" w:fill="auto"/>
          </w:tcPr>
          <w:p w:rsidR="007647D7" w:rsidRPr="007647D7" w:rsidRDefault="007647D7" w:rsidP="007647D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с.Бошино,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7647D7">
              <w:rPr>
                <w:rFonts w:ascii="Times New Roman" w:eastAsia="SimSun" w:hAnsi="Times New Roman" w:cs="Times New Roman"/>
                <w:lang w:eastAsia="zh-CN"/>
              </w:rPr>
              <w:t>жилые  дома  ул. Молодёжная,</w:t>
            </w:r>
          </w:p>
          <w:p w:rsidR="007647D7" w:rsidRPr="007647D7" w:rsidRDefault="007647D7" w:rsidP="007647D7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7647D7">
              <w:rPr>
                <w:rFonts w:ascii="Times New Roman" w:eastAsia="SimSun" w:hAnsi="Times New Roman" w:cs="Times New Roman"/>
                <w:lang w:eastAsia="zh-CN"/>
              </w:rPr>
              <w:t xml:space="preserve">д.1, д.2,  д 3, д 4, д 5, д 6, д 7, д 8, д 9, д 10, д 11, д12, д, 14,       д 15, </w:t>
            </w:r>
          </w:p>
          <w:p w:rsidR="007647D7" w:rsidRPr="007647D7" w:rsidRDefault="007647D7" w:rsidP="007647D7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7647D7" w:rsidRPr="007647D7" w:rsidRDefault="007647D7" w:rsidP="007647D7">
      <w:pPr>
        <w:rPr>
          <w:rFonts w:ascii="Times New Roman" w:eastAsia="Times New Roman" w:hAnsi="Times New Roman" w:cs="Times New Roman"/>
          <w:color w:val="auto"/>
        </w:rPr>
      </w:pPr>
    </w:p>
    <w:p w:rsidR="007647D7" w:rsidRPr="007647D7" w:rsidRDefault="007647D7" w:rsidP="007647D7"/>
    <w:p w:rsidR="00431924" w:rsidRDefault="00431924">
      <w:bookmarkStart w:id="0" w:name="_GoBack"/>
      <w:bookmarkEnd w:id="0"/>
    </w:p>
    <w:sectPr w:rsidR="00431924" w:rsidSect="00C04D4B">
      <w:footerReference w:type="even" r:id="rId5"/>
      <w:foot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36" w:rsidRDefault="007647D7" w:rsidP="001269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0F36" w:rsidRDefault="007647D7" w:rsidP="00347CB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36" w:rsidRDefault="007647D7" w:rsidP="001269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60F36" w:rsidRDefault="007647D7" w:rsidP="00347CBD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D7"/>
    <w:rsid w:val="00431924"/>
    <w:rsid w:val="007647D7"/>
    <w:rsid w:val="00D1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ulim" w:eastAsiaTheme="minorHAnsi" w:hAnsi="Gulim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71"/>
    <w:rPr>
      <w:rFonts w:cs="Gulim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647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647D7"/>
    <w:rPr>
      <w:rFonts w:cs="Gulim"/>
      <w:color w:val="000000"/>
      <w:sz w:val="24"/>
      <w:szCs w:val="24"/>
      <w:lang w:eastAsia="ru-RU"/>
    </w:rPr>
  </w:style>
  <w:style w:type="character" w:styleId="a5">
    <w:name w:val="page number"/>
    <w:basedOn w:val="a0"/>
    <w:rsid w:val="00764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ulim" w:eastAsiaTheme="minorHAnsi" w:hAnsi="Gulim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71"/>
    <w:rPr>
      <w:rFonts w:cs="Gulim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647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647D7"/>
    <w:rPr>
      <w:rFonts w:cs="Gulim"/>
      <w:color w:val="000000"/>
      <w:sz w:val="24"/>
      <w:szCs w:val="24"/>
      <w:lang w:eastAsia="ru-RU"/>
    </w:rPr>
  </w:style>
  <w:style w:type="character" w:styleId="a5">
    <w:name w:val="page number"/>
    <w:basedOn w:val="a0"/>
    <w:rsid w:val="00764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728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ASMIN</dc:creator>
  <cp:lastModifiedBy>ASMIN</cp:lastModifiedBy>
  <cp:revision>1</cp:revision>
  <dcterms:created xsi:type="dcterms:W3CDTF">2023-11-28T14:12:00Z</dcterms:created>
  <dcterms:modified xsi:type="dcterms:W3CDTF">2023-11-28T14:13:00Z</dcterms:modified>
</cp:coreProperties>
</file>