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198" w:rsidRDefault="00037198" w:rsidP="00037198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037198" w:rsidRDefault="00037198" w:rsidP="00037198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Карачевский район</w:t>
      </w:r>
    </w:p>
    <w:p w:rsidR="00037198" w:rsidRDefault="00037198" w:rsidP="000371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Бошинская сельская администрация</w:t>
      </w:r>
    </w:p>
    <w:p w:rsidR="00037198" w:rsidRDefault="00D024BA" w:rsidP="000371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37198" w:rsidRDefault="00037198" w:rsidP="00037198">
      <w:r>
        <w:t>242510, Брянская область, Карачевский р-он                                            тел.: (48335) 2-21-64</w:t>
      </w:r>
    </w:p>
    <w:p w:rsidR="00037198" w:rsidRDefault="00037198" w:rsidP="00037198">
      <w:pPr>
        <w:pBdr>
          <w:bottom w:val="single" w:sz="12" w:space="1" w:color="auto"/>
        </w:pBdr>
      </w:pPr>
      <w:r>
        <w:t>с. Юрасово , ул. Центральная , д.95                                                            факс (48335) 9-04-84</w:t>
      </w:r>
    </w:p>
    <w:p w:rsidR="00037198" w:rsidRDefault="00166B7F" w:rsidP="00037198">
      <w:pPr>
        <w:rPr>
          <w:sz w:val="28"/>
          <w:szCs w:val="28"/>
        </w:rPr>
      </w:pPr>
      <w:r>
        <w:rPr>
          <w:sz w:val="28"/>
          <w:szCs w:val="28"/>
        </w:rPr>
        <w:t>От 08.04.2024г.№ 18</w:t>
      </w:r>
      <w:r w:rsidR="00037198">
        <w:rPr>
          <w:sz w:val="28"/>
          <w:szCs w:val="28"/>
        </w:rPr>
        <w:t xml:space="preserve">    </w:t>
      </w:r>
    </w:p>
    <w:p w:rsidR="0057525A" w:rsidRPr="00525B42" w:rsidRDefault="00037198" w:rsidP="000371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525B42">
        <w:rPr>
          <w:b/>
          <w:bCs/>
          <w:sz w:val="28"/>
          <w:szCs w:val="28"/>
        </w:rPr>
        <w:t xml:space="preserve"> </w:t>
      </w:r>
      <w:r w:rsidR="0057525A" w:rsidRPr="00525B42">
        <w:rPr>
          <w:b/>
          <w:bCs/>
          <w:sz w:val="28"/>
          <w:szCs w:val="28"/>
        </w:rPr>
        <w:t xml:space="preserve">« Об утверждении  административного регламента </w:t>
      </w:r>
    </w:p>
    <w:p w:rsidR="0057525A" w:rsidRPr="00525B42" w:rsidRDefault="0057525A" w:rsidP="005752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bCs/>
          <w:sz w:val="28"/>
          <w:szCs w:val="28"/>
        </w:rPr>
        <w:t xml:space="preserve">предоставления муниципальной услуги </w:t>
      </w:r>
      <w:r w:rsidRPr="00525B42">
        <w:rPr>
          <w:b/>
          <w:sz w:val="28"/>
          <w:szCs w:val="28"/>
        </w:rPr>
        <w:t xml:space="preserve">« Заключение </w:t>
      </w:r>
    </w:p>
    <w:p w:rsidR="0057525A" w:rsidRDefault="0057525A" w:rsidP="005752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sz w:val="28"/>
          <w:szCs w:val="28"/>
        </w:rPr>
        <w:t xml:space="preserve">соглашения  о  перераспределении земель и (или) земельных </w:t>
      </w:r>
    </w:p>
    <w:p w:rsidR="0057525A" w:rsidRDefault="0057525A" w:rsidP="005752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sz w:val="28"/>
          <w:szCs w:val="28"/>
        </w:rPr>
        <w:t xml:space="preserve">участков ,находящихся  в  собственности  </w:t>
      </w:r>
    </w:p>
    <w:p w:rsidR="0057525A" w:rsidRDefault="00D024BA" w:rsidP="005752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 « Бошинское</w:t>
      </w:r>
      <w:r w:rsidR="0057525A" w:rsidRPr="00525B42">
        <w:rPr>
          <w:b/>
          <w:sz w:val="28"/>
          <w:szCs w:val="28"/>
        </w:rPr>
        <w:t xml:space="preserve">  сельское  поселение</w:t>
      </w:r>
      <w:r w:rsidR="0057525A">
        <w:rPr>
          <w:b/>
          <w:sz w:val="28"/>
          <w:szCs w:val="28"/>
        </w:rPr>
        <w:t xml:space="preserve"> </w:t>
      </w:r>
    </w:p>
    <w:p w:rsidR="0057525A" w:rsidRDefault="0057525A" w:rsidP="005752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sz w:val="28"/>
          <w:szCs w:val="28"/>
        </w:rPr>
        <w:t xml:space="preserve">Карачевского муниципального  района Брянской  области»  </w:t>
      </w:r>
    </w:p>
    <w:p w:rsidR="0057525A" w:rsidRPr="00525B42" w:rsidRDefault="0057525A" w:rsidP="005752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sz w:val="28"/>
          <w:szCs w:val="28"/>
        </w:rPr>
        <w:t>и земельных участков ,</w:t>
      </w:r>
      <w:r>
        <w:rPr>
          <w:b/>
          <w:sz w:val="28"/>
          <w:szCs w:val="28"/>
        </w:rPr>
        <w:t xml:space="preserve"> </w:t>
      </w:r>
      <w:r w:rsidRPr="00525B42">
        <w:rPr>
          <w:b/>
          <w:sz w:val="28"/>
          <w:szCs w:val="28"/>
        </w:rPr>
        <w:t>находящихся  в частной  собственности »</w:t>
      </w:r>
    </w:p>
    <w:p w:rsidR="0057525A" w:rsidRPr="00525B42" w:rsidRDefault="0057525A" w:rsidP="0057525A">
      <w:pPr>
        <w:rPr>
          <w:sz w:val="28"/>
          <w:szCs w:val="28"/>
        </w:rPr>
      </w:pPr>
    </w:p>
    <w:p w:rsidR="0057525A" w:rsidRDefault="0057525A" w:rsidP="0057525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25B42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услуг»,  Земельным кодексом  Российской Федерации,  руководствуя</w:t>
      </w:r>
      <w:r w:rsidR="00D024BA">
        <w:rPr>
          <w:sz w:val="28"/>
          <w:szCs w:val="28"/>
        </w:rPr>
        <w:t>сь Уставом   МО « Бошинское сельское поселение Карачевского муниципального района Брянской области»</w:t>
      </w:r>
      <w:r w:rsidRPr="00525B42">
        <w:rPr>
          <w:sz w:val="28"/>
          <w:szCs w:val="28"/>
        </w:rPr>
        <w:t>,</w:t>
      </w:r>
    </w:p>
    <w:p w:rsidR="0057525A" w:rsidRPr="00525B42" w:rsidRDefault="0057525A" w:rsidP="0057525A">
      <w:pPr>
        <w:tabs>
          <w:tab w:val="num" w:pos="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25A" w:rsidRDefault="0057525A" w:rsidP="0057525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25B42">
        <w:rPr>
          <w:sz w:val="28"/>
          <w:szCs w:val="28"/>
        </w:rPr>
        <w:t xml:space="preserve">1.Утвердить  прилагаемый административный регламент предоставления муниципальной услуги </w:t>
      </w:r>
      <w:r w:rsidRPr="00525B42">
        <w:rPr>
          <w:bCs/>
          <w:sz w:val="28"/>
          <w:szCs w:val="28"/>
        </w:rPr>
        <w:t>« Заключение  соглашения  о  перераспределении  земель  и(или) земельных участков , находящихся  в  собс</w:t>
      </w:r>
      <w:r w:rsidR="00D024BA">
        <w:rPr>
          <w:bCs/>
          <w:sz w:val="28"/>
          <w:szCs w:val="28"/>
        </w:rPr>
        <w:t>твенности   МО                       «  Бошинское</w:t>
      </w:r>
      <w:r w:rsidRPr="00525B42">
        <w:rPr>
          <w:bCs/>
          <w:sz w:val="28"/>
          <w:szCs w:val="28"/>
        </w:rPr>
        <w:t xml:space="preserve">  сельское  поселение Карачевского муниципального  района Брянской  области»  и земельных участков , находящихся  в частной  собственности »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Признать утратившим си</w:t>
      </w:r>
      <w:r w:rsidR="00D024BA">
        <w:rPr>
          <w:bCs/>
          <w:sz w:val="28"/>
          <w:szCs w:val="28"/>
        </w:rPr>
        <w:t>лу постановление  Бошинской</w:t>
      </w:r>
      <w:r>
        <w:rPr>
          <w:bCs/>
          <w:sz w:val="28"/>
          <w:szCs w:val="28"/>
        </w:rPr>
        <w:t xml:space="preserve"> сельской адм</w:t>
      </w:r>
      <w:r w:rsidR="00D024BA">
        <w:rPr>
          <w:bCs/>
          <w:sz w:val="28"/>
          <w:szCs w:val="28"/>
        </w:rPr>
        <w:t>инистрации  от 19.04.2021 г.№ 22</w:t>
      </w:r>
      <w:r>
        <w:rPr>
          <w:bCs/>
          <w:sz w:val="28"/>
          <w:szCs w:val="28"/>
        </w:rPr>
        <w:t xml:space="preserve"> </w:t>
      </w:r>
      <w:r w:rsidRPr="0057525A">
        <w:rPr>
          <w:bCs/>
          <w:sz w:val="28"/>
          <w:szCs w:val="28"/>
        </w:rPr>
        <w:t>« Об утверждении</w:t>
      </w:r>
      <w:r>
        <w:rPr>
          <w:bCs/>
          <w:sz w:val="28"/>
          <w:szCs w:val="28"/>
        </w:rPr>
        <w:t xml:space="preserve"> </w:t>
      </w:r>
      <w:r w:rsidRPr="0057525A">
        <w:rPr>
          <w:bCs/>
          <w:sz w:val="28"/>
          <w:szCs w:val="28"/>
        </w:rPr>
        <w:t xml:space="preserve">административного регламента предоставления муниципальной услуги </w:t>
      </w:r>
      <w:r w:rsidRPr="0057525A">
        <w:rPr>
          <w:sz w:val="28"/>
          <w:szCs w:val="28"/>
        </w:rPr>
        <w:t>« Заключение соглашения  о  перераспределении земель и (или) земельных участков ,находящихся  в  соб</w:t>
      </w:r>
      <w:r w:rsidR="00D024BA">
        <w:rPr>
          <w:sz w:val="28"/>
          <w:szCs w:val="28"/>
        </w:rPr>
        <w:t>ственности  МО « Бошинское</w:t>
      </w:r>
      <w:r w:rsidRPr="0057525A">
        <w:rPr>
          <w:sz w:val="28"/>
          <w:szCs w:val="28"/>
        </w:rPr>
        <w:t xml:space="preserve">  сельское  поселение </w:t>
      </w:r>
      <w:r>
        <w:rPr>
          <w:bCs/>
          <w:sz w:val="28"/>
          <w:szCs w:val="28"/>
        </w:rPr>
        <w:t xml:space="preserve"> </w:t>
      </w:r>
      <w:r w:rsidRPr="0057525A">
        <w:rPr>
          <w:sz w:val="28"/>
          <w:szCs w:val="28"/>
        </w:rPr>
        <w:t>Карачевского муниципального  района Брянской  области»  и земельных участков , находящихся  в частной  собственности »</w:t>
      </w:r>
    </w:p>
    <w:p w:rsidR="0057525A" w:rsidRPr="00525B42" w:rsidRDefault="0057525A" w:rsidP="0057525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25B42">
        <w:rPr>
          <w:sz w:val="28"/>
          <w:szCs w:val="28"/>
        </w:rPr>
        <w:t>.Разместить настоящее Постановление в Сборнике муниципальны</w:t>
      </w:r>
      <w:r w:rsidR="00D024BA">
        <w:rPr>
          <w:sz w:val="28"/>
          <w:szCs w:val="28"/>
        </w:rPr>
        <w:t>х правовых актов Бошинского</w:t>
      </w:r>
      <w:r w:rsidRPr="00525B42">
        <w:rPr>
          <w:sz w:val="28"/>
          <w:szCs w:val="28"/>
        </w:rPr>
        <w:t xml:space="preserve"> сельского поселения , а так же  на о</w:t>
      </w:r>
      <w:r w:rsidR="00D024BA">
        <w:rPr>
          <w:sz w:val="28"/>
          <w:szCs w:val="28"/>
        </w:rPr>
        <w:t>фициальном сайте  Бошинской</w:t>
      </w:r>
      <w:r w:rsidRPr="00525B42">
        <w:rPr>
          <w:sz w:val="28"/>
          <w:szCs w:val="28"/>
        </w:rPr>
        <w:t xml:space="preserve"> сельской администрации в  сети   Интернет. </w:t>
      </w:r>
    </w:p>
    <w:p w:rsidR="0057525A" w:rsidRPr="00525B42" w:rsidRDefault="0057525A" w:rsidP="0057525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5B42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57525A" w:rsidRDefault="0057525A" w:rsidP="0057525A">
      <w:pPr>
        <w:rPr>
          <w:sz w:val="28"/>
          <w:szCs w:val="28"/>
        </w:rPr>
      </w:pPr>
    </w:p>
    <w:p w:rsidR="0057525A" w:rsidRPr="00525B42" w:rsidRDefault="0057525A" w:rsidP="0057525A">
      <w:pPr>
        <w:rPr>
          <w:sz w:val="28"/>
          <w:szCs w:val="28"/>
        </w:rPr>
      </w:pPr>
    </w:p>
    <w:p w:rsidR="0057525A" w:rsidRDefault="00D024BA" w:rsidP="0057525A">
      <w:pPr>
        <w:rPr>
          <w:sz w:val="28"/>
          <w:szCs w:val="28"/>
        </w:rPr>
      </w:pPr>
      <w:r>
        <w:rPr>
          <w:sz w:val="28"/>
          <w:szCs w:val="28"/>
        </w:rPr>
        <w:t>И.о. главы  Бошинской</w:t>
      </w:r>
    </w:p>
    <w:p w:rsidR="0057525A" w:rsidRPr="00525B42" w:rsidRDefault="0057525A" w:rsidP="0057525A">
      <w:pPr>
        <w:rPr>
          <w:sz w:val="28"/>
          <w:szCs w:val="28"/>
        </w:rPr>
      </w:pPr>
      <w:r w:rsidRPr="00525B42">
        <w:rPr>
          <w:sz w:val="28"/>
          <w:szCs w:val="28"/>
        </w:rPr>
        <w:t xml:space="preserve">сельской  администрации                                  </w:t>
      </w:r>
      <w:r>
        <w:rPr>
          <w:sz w:val="28"/>
          <w:szCs w:val="28"/>
        </w:rPr>
        <w:t xml:space="preserve">    </w:t>
      </w:r>
      <w:r w:rsidR="00D024BA">
        <w:rPr>
          <w:sz w:val="28"/>
          <w:szCs w:val="28"/>
        </w:rPr>
        <w:t xml:space="preserve">                     Е.В. Глыбина</w:t>
      </w:r>
      <w:r>
        <w:rPr>
          <w:sz w:val="28"/>
          <w:szCs w:val="28"/>
        </w:rPr>
        <w:t xml:space="preserve"> </w:t>
      </w:r>
    </w:p>
    <w:p w:rsidR="0057525A" w:rsidRPr="00AE1ACA" w:rsidRDefault="0057525A" w:rsidP="0057525A">
      <w:pPr>
        <w:rPr>
          <w:sz w:val="22"/>
          <w:szCs w:val="22"/>
        </w:rPr>
      </w:pPr>
    </w:p>
    <w:p w:rsidR="0057525A" w:rsidRPr="0057525A" w:rsidRDefault="0057525A" w:rsidP="0057525A">
      <w:pPr>
        <w:ind w:firstLine="709"/>
        <w:jc w:val="right"/>
      </w:pPr>
      <w:r w:rsidRPr="0057525A">
        <w:t xml:space="preserve">Утвержден </w:t>
      </w:r>
    </w:p>
    <w:p w:rsidR="0057525A" w:rsidRPr="0057525A" w:rsidRDefault="00D024BA" w:rsidP="0057525A">
      <w:pPr>
        <w:ind w:firstLine="709"/>
        <w:jc w:val="right"/>
      </w:pPr>
      <w:r>
        <w:t xml:space="preserve"> Постановлением Бошинской</w:t>
      </w:r>
    </w:p>
    <w:p w:rsidR="0057525A" w:rsidRPr="0057525A" w:rsidRDefault="0057525A" w:rsidP="0057525A">
      <w:pPr>
        <w:ind w:firstLine="709"/>
        <w:jc w:val="right"/>
      </w:pPr>
      <w:r w:rsidRPr="0057525A">
        <w:t>сельской администрации</w:t>
      </w:r>
    </w:p>
    <w:p w:rsidR="0057525A" w:rsidRPr="0057525A" w:rsidRDefault="00126E03" w:rsidP="0057525A">
      <w:pPr>
        <w:ind w:firstLine="709"/>
        <w:jc w:val="right"/>
      </w:pPr>
      <w:r>
        <w:t xml:space="preserve">От </w:t>
      </w:r>
      <w:r w:rsidR="00166B7F">
        <w:t xml:space="preserve"> 08.04.2024 г.№18</w:t>
      </w:r>
    </w:p>
    <w:p w:rsidR="0057525A" w:rsidRPr="0057525A" w:rsidRDefault="0057525A" w:rsidP="0057525A">
      <w:pPr>
        <w:ind w:firstLine="709"/>
        <w:jc w:val="center"/>
        <w:rPr>
          <w:b/>
          <w:bCs/>
        </w:rPr>
      </w:pPr>
    </w:p>
    <w:p w:rsidR="0057525A" w:rsidRPr="0057525A" w:rsidRDefault="0057525A" w:rsidP="0057525A">
      <w:pPr>
        <w:ind w:firstLine="709"/>
        <w:jc w:val="center"/>
        <w:rPr>
          <w:b/>
          <w:bCs/>
        </w:rPr>
      </w:pPr>
      <w:r w:rsidRPr="0057525A">
        <w:rPr>
          <w:b/>
          <w:bCs/>
        </w:rPr>
        <w:t>АДМИНИСТРАТИВНЫЙ РЕГЛАМЕНТ</w:t>
      </w:r>
    </w:p>
    <w:p w:rsidR="0057525A" w:rsidRPr="0057525A" w:rsidRDefault="0057525A" w:rsidP="0057525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525A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 </w:t>
      </w:r>
    </w:p>
    <w:p w:rsidR="0057525A" w:rsidRPr="0057525A" w:rsidRDefault="0057525A" w:rsidP="0057525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525A">
        <w:rPr>
          <w:rFonts w:ascii="Times New Roman" w:hAnsi="Times New Roman" w:cs="Times New Roman"/>
          <w:b/>
          <w:bCs/>
          <w:sz w:val="24"/>
          <w:szCs w:val="24"/>
        </w:rPr>
        <w:t xml:space="preserve">« ЗАКЛЮЧЕНИЕ   СОГЛАШЕНИЯ   О ПЕРЕРАСПРЕДЕЛЕНИИ ЗЕМЕЛЬ И (ИЛИ) ЗЕМЕЛЬНЫХ  УЧАСТКОВ , НАХОДЯЩИХСЯ В  СОБСТВЕННОСТИ </w:t>
      </w:r>
    </w:p>
    <w:p w:rsidR="0057525A" w:rsidRPr="0057525A" w:rsidRDefault="00D024BA" w:rsidP="0057525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 «БОШИНСКОЕ</w:t>
      </w:r>
      <w:r w:rsidR="0057525A" w:rsidRPr="0057525A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 КАРАЧЕВСКОГО МУНИЦИПАЛЬНОГО  РАЙОНА БРЯНСКОЙ  ОБЛАСТИ И ЗЕМЕЛЬНЫХ УЧАСТКОВ, НАХОДЯЩИХСЯ В ЧАСТНОЙ СОБСТВЕННОСТИ »</w:t>
      </w:r>
    </w:p>
    <w:p w:rsidR="0057525A" w:rsidRPr="0057525A" w:rsidRDefault="0057525A" w:rsidP="0057525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525A" w:rsidRPr="0057525A" w:rsidRDefault="0057525A" w:rsidP="002C2CBE">
      <w:pPr>
        <w:ind w:firstLine="709"/>
        <w:jc w:val="center"/>
      </w:pPr>
      <w:r w:rsidRPr="0057525A">
        <w:t>Раздел 1. ОБЩИЕ ПОЛОЖЕНИЯ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1.1. Административный регламент предоставления муниципальной услуги </w:t>
      </w:r>
      <w:r w:rsidRPr="0057525A">
        <w:rPr>
          <w:bCs/>
        </w:rPr>
        <w:t>« Заключение  соглашения  о  перераспределении  земель  и(или) земельных участков , находящихся  в  соб</w:t>
      </w:r>
      <w:r w:rsidR="00DF3FE2">
        <w:rPr>
          <w:bCs/>
        </w:rPr>
        <w:t>ственности  МО « Бошинское</w:t>
      </w:r>
      <w:r w:rsidRPr="0057525A">
        <w:rPr>
          <w:bCs/>
        </w:rPr>
        <w:t xml:space="preserve">  сельское  поселение Карачевского муниципального  района Брянской  области»  и земельных участков , находящихся  в частной  собственности »</w:t>
      </w:r>
      <w:r w:rsidRPr="0057525A">
        <w:rPr>
          <w:b/>
        </w:rPr>
        <w:t xml:space="preserve"> </w:t>
      </w:r>
      <w:r w:rsidRPr="0057525A">
        <w:t>( далее – Административный регламент ) устанавливает стандарт предоставления муниципальной услуги , состав 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 .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525A">
        <w:t xml:space="preserve">1.2.  Настоящий   административный  регламент  не  распространяет  свое  действие  на  случаи заключения  соглашения  о перераспределении   земель  и земельных  участков , находящихся   в собственности  </w:t>
      </w:r>
      <w:r w:rsidR="00DF3FE2">
        <w:rPr>
          <w:bCs/>
        </w:rPr>
        <w:t>МО « Бошинское</w:t>
      </w:r>
      <w:r w:rsidRPr="0057525A">
        <w:rPr>
          <w:bCs/>
        </w:rPr>
        <w:t xml:space="preserve">  сельское  поселение Карачевского муниципального  района Брянской  </w:t>
      </w:r>
      <w:r w:rsidR="00DF3FE2">
        <w:rPr>
          <w:bCs/>
        </w:rPr>
        <w:t>области» ( далее- Бошинское</w:t>
      </w:r>
      <w:r w:rsidRPr="0057525A">
        <w:rPr>
          <w:bCs/>
        </w:rPr>
        <w:t xml:space="preserve"> сельское  поселение)   и земельных участков ,  находящимися в    федеральной  собственности , собственности  Брянской области ,  собственности  МО «  Карачевский  район», а так же  землями и земельными   участками , государственная  собственность на которые  не  разграничена.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1.3. Предоставление муниципальной услуги осуществляется в соответствии со следующими  нормативными правовыми  актами: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</w:t>
      </w:r>
      <w:hyperlink r:id="rId6" w:history="1">
        <w:r w:rsidRPr="0057525A">
          <w:t>Конституция</w:t>
        </w:r>
      </w:hyperlink>
      <w:r w:rsidRPr="0057525A">
        <w:t xml:space="preserve"> Российской Федерации;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Гражданский </w:t>
      </w:r>
      <w:hyperlink r:id="rId7" w:history="1">
        <w:r w:rsidRPr="0057525A">
          <w:t>кодекс</w:t>
        </w:r>
      </w:hyperlink>
      <w:r w:rsidRPr="0057525A">
        <w:t xml:space="preserve"> Российской Федерации;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Земельный </w:t>
      </w:r>
      <w:hyperlink r:id="rId8" w:history="1">
        <w:r w:rsidRPr="0057525A">
          <w:t>кодекс</w:t>
        </w:r>
      </w:hyperlink>
      <w:r w:rsidRPr="0057525A">
        <w:t xml:space="preserve"> Российской Федерации от 25.10.2001 N 136-ФЗ;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Федеральный </w:t>
      </w:r>
      <w:hyperlink r:id="rId9" w:history="1">
        <w:r w:rsidRPr="0057525A">
          <w:t>закон</w:t>
        </w:r>
      </w:hyperlink>
      <w:r w:rsidRPr="0057525A">
        <w:t xml:space="preserve"> от 25.10.2001 N 137-ФЗ "О введении в действие Земельного кодекса Российской Федерации";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Федеральный </w:t>
      </w:r>
      <w:hyperlink r:id="rId10" w:history="1">
        <w:r w:rsidRPr="0057525A">
          <w:t>закон</w:t>
        </w:r>
      </w:hyperlink>
      <w:r w:rsidRPr="0057525A">
        <w:t xml:space="preserve"> от 06.10.2003 N 131-ФЗ «Об общих принципах организации местного самоуправления в Российской Федерации»;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Федеральный </w:t>
      </w:r>
      <w:hyperlink r:id="rId11" w:history="1">
        <w:r w:rsidRPr="0057525A">
          <w:t>закон</w:t>
        </w:r>
      </w:hyperlink>
      <w:r w:rsidRPr="0057525A">
        <w:t xml:space="preserve"> от 13.07.2015 N 218-ФЗ «О государственной  регистрации недвижимости»;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Федеральный </w:t>
      </w:r>
      <w:hyperlink r:id="rId12" w:history="1">
        <w:r w:rsidRPr="0057525A">
          <w:t>закон</w:t>
        </w:r>
      </w:hyperlink>
      <w:r w:rsidRPr="0057525A">
        <w:t xml:space="preserve"> от 2 мая 2006 года N 59-ФЗ «О порядке рассмотрения обращений граждан Российской Федерации»;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Федеральный </w:t>
      </w:r>
      <w:hyperlink r:id="rId13" w:history="1">
        <w:r w:rsidRPr="0057525A">
          <w:t>закон</w:t>
        </w:r>
      </w:hyperlink>
      <w:r w:rsidRPr="0057525A"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- Устав   </w:t>
      </w:r>
      <w:r w:rsidR="00DF3FE2">
        <w:t>МО « Бошинское сельское   поселение  Карачевского муниципального района Брянской области»</w:t>
      </w:r>
    </w:p>
    <w:p w:rsidR="00DF3FE2" w:rsidRDefault="00DF3FE2" w:rsidP="00DF3FE2">
      <w:pPr>
        <w:jc w:val="both"/>
        <w:rPr>
          <w:color w:val="000000"/>
        </w:rPr>
      </w:pPr>
      <w:r>
        <w:t>Решение   Бошинского</w:t>
      </w:r>
      <w:r w:rsidRPr="0000017F">
        <w:t xml:space="preserve"> сельского Совета народных депутатов</w:t>
      </w:r>
      <w:r>
        <w:t xml:space="preserve"> от 12.05.2020 г.№ 39</w:t>
      </w:r>
      <w:r w:rsidRPr="0000017F">
        <w:rPr>
          <w:color w:val="000000"/>
        </w:rPr>
        <w:t xml:space="preserve"> </w:t>
      </w:r>
      <w:r>
        <w:rPr>
          <w:color w:val="000000"/>
        </w:rPr>
        <w:t>«</w:t>
      </w:r>
      <w:r w:rsidRPr="0000017F">
        <w:rPr>
          <w:color w:val="000000"/>
        </w:rPr>
        <w:t xml:space="preserve">Об утверждении Порядка « Управление и распоряжение земельными участками, </w:t>
      </w:r>
      <w:r w:rsidRPr="0000017F">
        <w:rPr>
          <w:color w:val="000000"/>
        </w:rPr>
        <w:lastRenderedPageBreak/>
        <w:t>находящимися в с</w:t>
      </w:r>
      <w:r>
        <w:rPr>
          <w:color w:val="000000"/>
        </w:rPr>
        <w:t>обственности МО « Бошинское</w:t>
      </w:r>
      <w:r w:rsidRPr="0000017F">
        <w:rPr>
          <w:color w:val="000000"/>
        </w:rPr>
        <w:t xml:space="preserve">  сельское поселение</w:t>
      </w:r>
      <w:r>
        <w:rPr>
          <w:color w:val="000000"/>
        </w:rPr>
        <w:t xml:space="preserve"> Карачевского муниципального района Брянской  области </w:t>
      </w:r>
      <w:r w:rsidRPr="0000017F">
        <w:rPr>
          <w:color w:val="000000"/>
        </w:rPr>
        <w:t xml:space="preserve">» 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>- настоящий Регламент;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>- иные законы и нормативные правовые акты Российской Федерации, Брянской области, муниципальные п</w:t>
      </w:r>
      <w:r w:rsidR="00DF3FE2">
        <w:t>равовые акты МО « Бошинское</w:t>
      </w:r>
      <w:r w:rsidRPr="0057525A">
        <w:t xml:space="preserve"> сельское поселение Карачевского  муниципального района Брянской  области».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525A" w:rsidRPr="0057525A" w:rsidRDefault="0057525A" w:rsidP="002C2C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 СТАНДАРТ  ПРЕДОСТАВЛЕНИЯ  МУНИЦИПАЛЬНОЙ  УСЛУГИ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 xml:space="preserve">2.1. Наименование  муниципальной  услуги : </w:t>
      </w:r>
      <w:r w:rsidRPr="0057525A">
        <w:rPr>
          <w:rFonts w:ascii="Times New Roman" w:hAnsi="Times New Roman" w:cs="Times New Roman"/>
          <w:bCs/>
          <w:sz w:val="24"/>
          <w:szCs w:val="24"/>
        </w:rPr>
        <w:t>« Заключение  соглашения  о  перераспределении  земель  и земельных участков , находящихся  в  соб</w:t>
      </w:r>
      <w:r w:rsidR="00DF3FE2">
        <w:rPr>
          <w:rFonts w:ascii="Times New Roman" w:hAnsi="Times New Roman" w:cs="Times New Roman"/>
          <w:bCs/>
          <w:sz w:val="24"/>
          <w:szCs w:val="24"/>
        </w:rPr>
        <w:t>ственности  МО «  Бошинское</w:t>
      </w:r>
      <w:r w:rsidRPr="0057525A">
        <w:rPr>
          <w:rFonts w:ascii="Times New Roman" w:hAnsi="Times New Roman" w:cs="Times New Roman"/>
          <w:bCs/>
          <w:sz w:val="24"/>
          <w:szCs w:val="24"/>
        </w:rPr>
        <w:t xml:space="preserve">  сельское  поселение Карачевского муниципального  района Брянской  </w:t>
      </w:r>
      <w:r w:rsidR="00DF3FE2">
        <w:rPr>
          <w:rFonts w:ascii="Times New Roman" w:hAnsi="Times New Roman" w:cs="Times New Roman"/>
          <w:bCs/>
          <w:sz w:val="24"/>
          <w:szCs w:val="24"/>
        </w:rPr>
        <w:t xml:space="preserve">области» </w:t>
      </w:r>
      <w:r w:rsidRPr="0057525A">
        <w:rPr>
          <w:rFonts w:ascii="Times New Roman" w:hAnsi="Times New Roman" w:cs="Times New Roman"/>
          <w:bCs/>
          <w:sz w:val="24"/>
          <w:szCs w:val="24"/>
        </w:rPr>
        <w:t>и земельных участков , находящихся  в частной  собственности  »</w:t>
      </w:r>
    </w:p>
    <w:p w:rsidR="00DF3FE2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2.2. Муниципальная услуга предоставляется </w:t>
      </w:r>
      <w:r>
        <w:rPr>
          <w:rFonts w:eastAsia="Calibri"/>
          <w:lang w:eastAsia="ru-RU"/>
        </w:rPr>
        <w:t xml:space="preserve">  Бошинской сельской  администрацией 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Местонахождение администрации: 242510, Брянская обл., Карачевский р-н.,  с. Юрасово, ул. Центральная, д. 95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Официальный сайт Бошинской сельской администрации : http://www.bosh-pos.ru/ /</w:t>
      </w:r>
    </w:p>
    <w:p w:rsidR="00DF3FE2" w:rsidRPr="00E17005" w:rsidRDefault="00DF3FE2" w:rsidP="00DF3FE2">
      <w:pPr>
        <w:rPr>
          <w:color w:val="000000"/>
        </w:rPr>
      </w:pPr>
      <w:r w:rsidRPr="00E17005">
        <w:t>Адрес электронной почты Бошинской сельской администрации</w:t>
      </w:r>
      <w:r>
        <w:t>:</w:t>
      </w:r>
      <w:r w:rsidRPr="00E17005">
        <w:t xml:space="preserve"> </w:t>
      </w:r>
      <w:hyperlink r:id="rId14" w:history="1">
        <w:r w:rsidRPr="00E17005">
          <w:rPr>
            <w:color w:val="000000"/>
            <w:lang w:val="en-US"/>
          </w:rPr>
          <w:t>boshinoadm</w:t>
        </w:r>
        <w:r w:rsidRPr="00E17005">
          <w:rPr>
            <w:color w:val="000000"/>
          </w:rPr>
          <w:t>@</w:t>
        </w:r>
        <w:r w:rsidRPr="00E17005">
          <w:rPr>
            <w:color w:val="000000"/>
            <w:lang w:val="en-US"/>
          </w:rPr>
          <w:t>mail</w:t>
        </w:r>
        <w:r w:rsidRPr="00E17005">
          <w:rPr>
            <w:color w:val="000000"/>
          </w:rPr>
          <w:t>.</w:t>
        </w:r>
        <w:r w:rsidRPr="00E17005">
          <w:rPr>
            <w:color w:val="000000"/>
            <w:lang w:val="en-US"/>
          </w:rPr>
          <w:t>ru</w:t>
        </w:r>
      </w:hyperlink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Режим работы  Бошинской сельской администрации: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понедельник: 8.30 - 17.00 (перерыв с 13.00 до 14.00);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вторник:     8.30 - 17.00 (перерыв с 13.00 до 14.00);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среда:          8.30 - 17.00 (перерыв с 13.00 до 14.00);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четверг:      8.30 - 17.00 (перерыв с 13.00 до 14.00);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пятница:     8.30 - 16.30 (перерыв с 13.00 до 14.00);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суббота:     выходной день;</w:t>
      </w:r>
    </w:p>
    <w:p w:rsidR="00DF3FE2" w:rsidRPr="00E17005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воскресенье: выходной день.</w:t>
      </w:r>
    </w:p>
    <w:p w:rsidR="00DF3FE2" w:rsidRDefault="00DF3FE2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Контактные телефоны:  8(48335) 2-04-84, тел./факс: 8(48335) 2-04-84 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2.3. Заявителями на получение результатов предоставления муниципальной услуги (далее являются: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физические лица;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юридические  лица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От имени физических лиц и юридических лиц 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2.4. Результатом предоставления муниципальной услуги является 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 направление  заявителю утвержденной  схемы  расположения  границ  земельных участков , в соответствии  с которой  осуществляется  перераспределение  земельных участков 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направление  заявителю  согласия на  заключение  соглашения о  перераспределении земельных участков  в   соответствии с  утвержденным   проектом  межевания ;</w:t>
      </w:r>
    </w:p>
    <w:p w:rsidR="0057525A" w:rsidRPr="0057525A" w:rsidRDefault="0057525A" w:rsidP="0057525A">
      <w:pPr>
        <w:jc w:val="both"/>
      </w:pPr>
      <w:r w:rsidRPr="0057525A">
        <w:t>- направления  заявителю уведомления  об отказе в  заключении  соглашения  о перераспределении земельных участков  с указанием оснований для такого отказа.</w:t>
      </w:r>
    </w:p>
    <w:p w:rsidR="0057525A" w:rsidRPr="0057525A" w:rsidRDefault="0057525A" w:rsidP="0057525A">
      <w:pPr>
        <w:widowControl w:val="0"/>
        <w:autoSpaceDE w:val="0"/>
        <w:autoSpaceDN w:val="0"/>
        <w:adjustRightInd w:val="0"/>
        <w:jc w:val="both"/>
      </w:pPr>
      <w:r w:rsidRPr="0057525A">
        <w:t xml:space="preserve">2.5. </w:t>
      </w:r>
      <w:bookmarkStart w:id="0" w:name="Par155"/>
      <w:bookmarkEnd w:id="0"/>
      <w:r w:rsidRPr="0057525A">
        <w:rPr>
          <w:color w:val="000000"/>
        </w:rPr>
        <w:t xml:space="preserve">При обращении за предоставлением муниципальной услуги заявитель представляет следующие документы : 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57525A">
        <w:rPr>
          <w:rFonts w:eastAsia="Times New Roman"/>
          <w:lang w:eastAsia="ru-RU"/>
        </w:rPr>
        <w:t>а) копии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57525A">
        <w:rPr>
          <w:rFonts w:eastAsia="Times New Roman"/>
          <w:lang w:eastAsia="ru-RU"/>
        </w:rPr>
        <w:t xml:space="preserve">  б)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57525A">
        <w:rPr>
          <w:rFonts w:eastAsia="Times New Roman"/>
          <w:lang w:eastAsia="ru-RU"/>
        </w:rPr>
        <w:t>в)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57525A">
        <w:rPr>
          <w:rFonts w:eastAsia="Times New Roman"/>
          <w:lang w:eastAsia="ru-RU"/>
        </w:rPr>
        <w:t xml:space="preserve">г)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</w:t>
      </w:r>
      <w:r w:rsidRPr="0057525A">
        <w:rPr>
          <w:rFonts w:eastAsia="Times New Roman"/>
          <w:lang w:eastAsia="ru-RU"/>
        </w:rPr>
        <w:lastRenderedPageBreak/>
        <w:t>случае, если заявителем является иностранное юридическое лицо.</w:t>
      </w:r>
    </w:p>
    <w:p w:rsidR="0057525A" w:rsidRPr="0057525A" w:rsidRDefault="0057525A" w:rsidP="0057525A">
      <w:pPr>
        <w:jc w:val="both"/>
      </w:pPr>
      <w:r w:rsidRPr="0057525A">
        <w:t>2.6. Все документы представляются в копиях с предоставлением подлинников. Копии сверяются с подлинниками специалистом, принимающим документы.</w:t>
      </w:r>
    </w:p>
    <w:p w:rsidR="00CF56D7" w:rsidRDefault="0057525A" w:rsidP="00CF56D7">
      <w:pPr>
        <w:jc w:val="both"/>
      </w:pPr>
      <w:r w:rsidRPr="0057525A">
        <w:t xml:space="preserve">2.7. </w:t>
      </w:r>
      <w:r w:rsidR="00CF56D7" w:rsidRPr="00923DDE">
        <w:t>Заявители вправе  обратиться за предоставлением  муниципальной  услуги</w:t>
      </w:r>
      <w:r w:rsidR="00CF56D7">
        <w:t xml:space="preserve"> :</w:t>
      </w:r>
    </w:p>
    <w:p w:rsidR="00CF56D7" w:rsidRDefault="00CF56D7" w:rsidP="00CF56D7">
      <w:pPr>
        <w:jc w:val="both"/>
      </w:pPr>
      <w:r>
        <w:t>-не</w:t>
      </w:r>
      <w:r w:rsidR="00DF3FE2">
        <w:t>посредственно в   Бошинскую</w:t>
      </w:r>
      <w:r>
        <w:t xml:space="preserve"> сельскую администрацию;</w:t>
      </w:r>
    </w:p>
    <w:p w:rsidR="00CF56D7" w:rsidRDefault="00CF56D7" w:rsidP="00CF56D7">
      <w:pPr>
        <w:jc w:val="both"/>
      </w:pPr>
      <w:r>
        <w:t>-</w:t>
      </w:r>
      <w:r w:rsidRPr="00923DDE">
        <w:t xml:space="preserve">  через единый  портал  государственных  и муниципальных услуг и (или ) региональный   портал государст</w:t>
      </w:r>
      <w:r>
        <w:t>венных и  муниципальных услуг;</w:t>
      </w:r>
    </w:p>
    <w:p w:rsidR="00CF56D7" w:rsidRDefault="00CF56D7" w:rsidP="00CF56D7">
      <w:pPr>
        <w:jc w:val="both"/>
      </w:pPr>
      <w:r>
        <w:t>-</w:t>
      </w:r>
      <w:r w:rsidRPr="00923DDE">
        <w:t>че</w:t>
      </w:r>
      <w:r>
        <w:t>рез многофункциональные  центры предоставления  государственных и муниципальных услуг ;</w:t>
      </w:r>
    </w:p>
    <w:p w:rsidR="00CF56D7" w:rsidRPr="00DF3FE2" w:rsidRDefault="00CF56D7" w:rsidP="00DF3FE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t>-путем  заполнения  формы  запроса , размещенной на оф</w:t>
      </w:r>
      <w:r w:rsidR="00DF3FE2">
        <w:t>ициальном сайте  Бошинской</w:t>
      </w:r>
      <w:r>
        <w:t xml:space="preserve"> сельской  администрации </w:t>
      </w:r>
      <w:r w:rsidR="00DF3FE2">
        <w:rPr>
          <w:rFonts w:eastAsia="Calibri"/>
          <w:lang w:eastAsia="ru-RU"/>
        </w:rPr>
        <w:t>http://www.bosh-pos.ru/</w:t>
      </w:r>
      <w:r w:rsidR="00DF3FE2" w:rsidRPr="00E17005">
        <w:rPr>
          <w:rFonts w:eastAsia="Calibri"/>
          <w:lang w:eastAsia="ru-RU"/>
        </w:rPr>
        <w:t>/</w:t>
      </w:r>
    </w:p>
    <w:p w:rsidR="0057525A" w:rsidRPr="0057525A" w:rsidRDefault="00CF56D7" w:rsidP="0057525A">
      <w:pPr>
        <w:jc w:val="both"/>
      </w:pPr>
      <w:r>
        <w:t>- путем  направления  электронного  документа  на о</w:t>
      </w:r>
      <w:r w:rsidR="00DF3FE2">
        <w:t>фициальную почту  Бошинской</w:t>
      </w:r>
      <w:r>
        <w:t xml:space="preserve"> сельской администрации </w:t>
      </w:r>
      <w:hyperlink r:id="rId15" w:history="1">
        <w:r w:rsidR="00DF3FE2" w:rsidRPr="00E17005">
          <w:rPr>
            <w:color w:val="000000"/>
            <w:lang w:val="en-US"/>
          </w:rPr>
          <w:t>boshinoadm</w:t>
        </w:r>
        <w:r w:rsidR="00DF3FE2" w:rsidRPr="00E17005">
          <w:rPr>
            <w:color w:val="000000"/>
          </w:rPr>
          <w:t>@</w:t>
        </w:r>
        <w:r w:rsidR="00DF3FE2" w:rsidRPr="00E17005">
          <w:rPr>
            <w:color w:val="000000"/>
            <w:lang w:val="en-US"/>
          </w:rPr>
          <w:t>mail</w:t>
        </w:r>
        <w:r w:rsidR="00DF3FE2" w:rsidRPr="00E17005">
          <w:rPr>
            <w:color w:val="000000"/>
          </w:rPr>
          <w:t>.</w:t>
        </w:r>
        <w:r w:rsidR="00DF3FE2" w:rsidRPr="00E17005">
          <w:rPr>
            <w:color w:val="000000"/>
            <w:lang w:val="en-US"/>
          </w:rPr>
          <w:t>ru</w:t>
        </w:r>
      </w:hyperlink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7525A">
        <w:t xml:space="preserve">2.8.  Заявление  и прилагаемые  к нему документы  по выбору заявителя  могут быть поданы   в письменной  форме  или  в форме  электронных  документов в   соответствии с  </w:t>
      </w:r>
      <w:r w:rsidRPr="0057525A">
        <w:rPr>
          <w:color w:val="000000"/>
        </w:rPr>
        <w:t xml:space="preserve">Приказом  Министерства экономического  развития  от  14.01.2015 г. № 7  « Об  утверждении </w:t>
      </w:r>
      <w:hyperlink r:id="rId16" w:history="1">
        <w:r w:rsidRPr="0057525A">
          <w:rPr>
            <w:color w:val="000000"/>
          </w:rPr>
          <w:t>порядк</w:t>
        </w:r>
      </w:hyperlink>
      <w:r w:rsidRPr="0057525A">
        <w:rPr>
          <w:color w:val="000000"/>
        </w:rPr>
        <w:t>а и способы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</w:t>
      </w:r>
      <w:r w:rsidRPr="0057525A">
        <w:rPr>
          <w:rFonts w:ascii="Arial" w:hAnsi="Arial" w:cs="Arial"/>
        </w:rPr>
        <w:t>».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2.9. Представленные документы должны соответствовать следующим требованиям: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иметь надлежащие подписи заявителя или определенных законодательством должностных лиц;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документах нет подчисток, приписок, зачеркнутых слов и иных не оговоренных исправлений;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документы не должны быть исполнены карандашом;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в представленных документах не должно быть разночтений наименований, показателей, адресов и т.д.</w:t>
      </w:r>
    </w:p>
    <w:p w:rsidR="0057525A" w:rsidRPr="0057525A" w:rsidRDefault="0057525A" w:rsidP="0057525A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2.10. Основанием для возврата заявителю заявления является:</w:t>
      </w:r>
    </w:p>
    <w:p w:rsidR="0057525A" w:rsidRPr="0057525A" w:rsidRDefault="0057525A" w:rsidP="0057525A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1) отсутствие в заявлении: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-фамилии,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-наименования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 xml:space="preserve">-кадастрового номера земельного участка или кадастровых номеров земельных участков, </w:t>
      </w:r>
      <w:r w:rsidRPr="0057525A">
        <w:rPr>
          <w:rFonts w:ascii="Times New Roman" w:hAnsi="Times New Roman"/>
          <w:sz w:val="24"/>
          <w:szCs w:val="24"/>
        </w:rPr>
        <w:lastRenderedPageBreak/>
        <w:t>перераспределение которых планируется осуществить;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-реквизитов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-почтового адреса и (или) адреса электронной почты для связи с заявителем.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 xml:space="preserve">2) к заявлению не приложены документы , указанные  в   пункте 2.5. настоящего Регламента </w:t>
      </w:r>
    </w:p>
    <w:p w:rsidR="0057525A" w:rsidRPr="0057525A" w:rsidRDefault="0057525A" w:rsidP="0057525A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3) заявление о перераспределении  подано в отношении   земельного участка , не являющегося</w:t>
      </w:r>
      <w:r w:rsidR="00DF3FE2">
        <w:rPr>
          <w:rFonts w:ascii="Times New Roman" w:hAnsi="Times New Roman"/>
          <w:sz w:val="24"/>
          <w:szCs w:val="24"/>
        </w:rPr>
        <w:t xml:space="preserve"> собственностью Бошинского</w:t>
      </w:r>
      <w:r w:rsidRPr="0057525A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7525A" w:rsidRPr="0057525A" w:rsidRDefault="0057525A" w:rsidP="0057525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При возврате заявления о перераспределении земельных участков заявителю, должны быть указаны все причины такого возврата.</w:t>
      </w:r>
    </w:p>
    <w:p w:rsidR="0057525A" w:rsidRPr="0057525A" w:rsidRDefault="0057525A" w:rsidP="0057525A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 xml:space="preserve">2.11. Основания для приостановления  предоставления муниципальной  услуги отсутствуют. </w:t>
      </w:r>
    </w:p>
    <w:p w:rsidR="0057525A" w:rsidRPr="0057525A" w:rsidRDefault="0057525A" w:rsidP="0057525A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  <w:r w:rsidRPr="0057525A">
        <w:rPr>
          <w:rFonts w:ascii="Times New Roman" w:hAnsi="Times New Roman"/>
          <w:sz w:val="24"/>
          <w:szCs w:val="24"/>
        </w:rPr>
        <w:t>2.12. Основанием для отказа в заключении соглашения о перераспределении  является :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>а) заявление о перераспределении земельных участков подано в случаях, не предусмотренных Земельным кодексом  РФ;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 xml:space="preserve">б) не представлено в письменной форме согласие лиц, указанных в </w:t>
      </w:r>
      <w:hyperlink r:id="rId17" w:history="1">
        <w:r w:rsidRPr="0057525A">
          <w:rPr>
            <w:rFonts w:eastAsia="Times New Roman"/>
            <w:color w:val="000000"/>
            <w:lang w:eastAsia="ru-RU"/>
          </w:rPr>
          <w:t>пункте 4 статьи 11.2</w:t>
        </w:r>
      </w:hyperlink>
      <w:r w:rsidRPr="0057525A">
        <w:rPr>
          <w:rFonts w:eastAsia="Times New Roman"/>
          <w:color w:val="000000"/>
          <w:lang w:eastAsia="ru-RU"/>
        </w:rPr>
        <w:t xml:space="preserve"> Земельного кодекса РФ, если земельные участки, которые предлагается перераспределить, обременены правами указанных лиц;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 xml:space="preserve">в)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собственности, будут расположены здание, сооружение, объект незавершенного строительства, находящиеся в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18" w:history="1">
        <w:r w:rsidRPr="0057525A">
          <w:rPr>
            <w:rFonts w:eastAsia="Times New Roman"/>
            <w:color w:val="000000"/>
            <w:lang w:eastAsia="ru-RU"/>
          </w:rPr>
          <w:t>пунктом 3 статьи 39.36</w:t>
        </w:r>
      </w:hyperlink>
      <w:r w:rsidRPr="0057525A">
        <w:rPr>
          <w:rFonts w:eastAsia="Times New Roman"/>
          <w:color w:val="000000"/>
          <w:lang w:eastAsia="ru-RU"/>
        </w:rPr>
        <w:t xml:space="preserve"> Земельного  кодекса РФ;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 xml:space="preserve">г)проектом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19" w:history="1">
        <w:r w:rsidRPr="0057525A">
          <w:rPr>
            <w:rFonts w:eastAsia="Times New Roman"/>
            <w:color w:val="000000"/>
            <w:lang w:eastAsia="ru-RU"/>
          </w:rPr>
          <w:t>подпункте 7 пункта 5 статьи 27</w:t>
        </w:r>
      </w:hyperlink>
      <w:r w:rsidRPr="0057525A">
        <w:rPr>
          <w:rFonts w:eastAsia="Times New Roman"/>
          <w:color w:val="000000"/>
          <w:lang w:eastAsia="ru-RU"/>
        </w:rPr>
        <w:t xml:space="preserve"> Земельного кодекса  РФ 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>д)образование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и зарезервированных для государственных или муниципальных нужд;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 xml:space="preserve">е)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 и являющегося предметом аукциона, извещение о проведении которого размещено в соответствии с </w:t>
      </w:r>
      <w:hyperlink r:id="rId20" w:history="1">
        <w:r w:rsidRPr="0057525A">
          <w:rPr>
            <w:rFonts w:eastAsia="Times New Roman"/>
            <w:color w:val="000000"/>
            <w:lang w:eastAsia="ru-RU"/>
          </w:rPr>
          <w:t>пунктом 19 статьи 39.11</w:t>
        </w:r>
      </w:hyperlink>
      <w:r w:rsidRPr="0057525A">
        <w:rPr>
          <w:rFonts w:eastAsia="Times New Roman"/>
          <w:color w:val="000000"/>
          <w:lang w:eastAsia="ru-RU"/>
        </w:rPr>
        <w:t xml:space="preserve"> Земельного  кодекса  РФ, либо в отношении такого земельного участка принято решение о предварительном согласовании его предоставления, </w:t>
      </w:r>
      <w:hyperlink r:id="rId21" w:history="1">
        <w:r w:rsidRPr="0057525A">
          <w:rPr>
            <w:rFonts w:eastAsia="Times New Roman"/>
            <w:color w:val="000000"/>
            <w:lang w:eastAsia="ru-RU"/>
          </w:rPr>
          <w:t>срок</w:t>
        </w:r>
      </w:hyperlink>
      <w:r w:rsidRPr="0057525A">
        <w:rPr>
          <w:rFonts w:eastAsia="Times New Roman"/>
          <w:color w:val="000000"/>
          <w:lang w:eastAsia="ru-RU"/>
        </w:rPr>
        <w:t xml:space="preserve"> действия которого не истек;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>ж)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>3)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lastRenderedPageBreak/>
        <w:t xml:space="preserve">и)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22" w:history="1">
        <w:r w:rsidRPr="0057525A">
          <w:rPr>
            <w:rFonts w:eastAsia="Times New Roman"/>
            <w:color w:val="000000"/>
            <w:lang w:eastAsia="ru-RU"/>
          </w:rPr>
          <w:t>статьей 11.9</w:t>
        </w:r>
      </w:hyperlink>
      <w:r w:rsidRPr="0057525A">
        <w:rPr>
          <w:rFonts w:eastAsia="Times New Roman"/>
          <w:color w:val="000000"/>
          <w:lang w:eastAsia="ru-RU"/>
        </w:rPr>
        <w:t xml:space="preserve"> Земельного кодекса  РФ, за исключением случаев перераспределения земельных участков в соответствии с </w:t>
      </w:r>
      <w:hyperlink w:anchor="P5" w:history="1">
        <w:r w:rsidRPr="0057525A">
          <w:rPr>
            <w:rFonts w:eastAsia="Times New Roman"/>
            <w:color w:val="000000"/>
            <w:lang w:eastAsia="ru-RU"/>
          </w:rPr>
          <w:t>подпунктами 1</w:t>
        </w:r>
      </w:hyperlink>
      <w:r w:rsidRPr="0057525A">
        <w:rPr>
          <w:rFonts w:eastAsia="Times New Roman"/>
          <w:color w:val="000000"/>
          <w:lang w:eastAsia="ru-RU"/>
        </w:rPr>
        <w:t xml:space="preserve"> и </w:t>
      </w:r>
      <w:hyperlink w:anchor="P9" w:history="1">
        <w:r w:rsidRPr="0057525A">
          <w:rPr>
            <w:rFonts w:eastAsia="Times New Roman"/>
            <w:color w:val="000000"/>
            <w:lang w:eastAsia="ru-RU"/>
          </w:rPr>
          <w:t>4 пункта 1 статьи 39.28</w:t>
        </w:r>
      </w:hyperlink>
      <w:r w:rsidRPr="0057525A">
        <w:rPr>
          <w:rFonts w:eastAsia="Times New Roman"/>
          <w:color w:val="000000"/>
          <w:lang w:eastAsia="ru-RU"/>
        </w:rPr>
        <w:t xml:space="preserve"> Земельного кодекса  РФ;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 xml:space="preserve">й) границы земельного участка, находящегося в частной собственности, подлежат уточнению в соответствии с Федеральным </w:t>
      </w:r>
      <w:hyperlink r:id="rId23" w:history="1">
        <w:r w:rsidRPr="0057525A">
          <w:rPr>
            <w:rFonts w:eastAsia="Times New Roman"/>
            <w:color w:val="000000"/>
            <w:lang w:eastAsia="ru-RU"/>
          </w:rPr>
          <w:t>законом</w:t>
        </w:r>
      </w:hyperlink>
      <w:r w:rsidRPr="0057525A">
        <w:rPr>
          <w:rFonts w:eastAsia="Times New Roman"/>
          <w:color w:val="000000"/>
          <w:lang w:eastAsia="ru-RU"/>
        </w:rPr>
        <w:t xml:space="preserve"> «О государственной регистрации недвижимости»;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 xml:space="preserve">к) имеются основания для отказа в утверждении схемы расположения земельного участка, предусмотренные </w:t>
      </w:r>
      <w:hyperlink r:id="rId24" w:history="1">
        <w:r w:rsidRPr="0057525A">
          <w:rPr>
            <w:rFonts w:eastAsia="Times New Roman"/>
            <w:color w:val="000000"/>
            <w:lang w:eastAsia="ru-RU"/>
          </w:rPr>
          <w:t xml:space="preserve"> статьей 11.10</w:t>
        </w:r>
      </w:hyperlink>
      <w:r w:rsidRPr="0057525A">
        <w:rPr>
          <w:rFonts w:eastAsia="Times New Roman"/>
          <w:color w:val="000000"/>
          <w:lang w:eastAsia="ru-RU"/>
        </w:rPr>
        <w:t xml:space="preserve">  Земельного кодекса РФ 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 xml:space="preserve">л) приложенная к заявлению о перераспределении земельных участков схема расположения земельного участка разработана с нарушением </w:t>
      </w:r>
      <w:hyperlink r:id="rId25" w:history="1">
        <w:r w:rsidRPr="0057525A">
          <w:rPr>
            <w:rFonts w:eastAsia="Times New Roman"/>
            <w:color w:val="000000"/>
            <w:lang w:eastAsia="ru-RU"/>
          </w:rPr>
          <w:t>требований</w:t>
        </w:r>
      </w:hyperlink>
      <w:r w:rsidRPr="0057525A">
        <w:rPr>
          <w:rFonts w:eastAsia="Times New Roman"/>
          <w:color w:val="000000"/>
          <w:lang w:eastAsia="ru-RU"/>
        </w:rPr>
        <w:t xml:space="preserve">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57525A" w:rsidRPr="0057525A" w:rsidRDefault="0057525A" w:rsidP="0057525A">
      <w:pPr>
        <w:widowControl w:val="0"/>
        <w:autoSpaceDE w:val="0"/>
        <w:autoSpaceDN w:val="0"/>
        <w:spacing w:line="120" w:lineRule="atLeast"/>
        <w:jc w:val="both"/>
        <w:rPr>
          <w:rStyle w:val="blk"/>
          <w:rFonts w:eastAsia="Times New Roman"/>
          <w:color w:val="000000"/>
          <w:lang w:eastAsia="ru-RU"/>
        </w:rPr>
      </w:pPr>
      <w:r w:rsidRPr="0057525A">
        <w:rPr>
          <w:rFonts w:eastAsia="Times New Roman"/>
          <w:color w:val="000000"/>
          <w:lang w:eastAsia="ru-RU"/>
        </w:rPr>
        <w:t>м)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525A">
        <w:rPr>
          <w:rStyle w:val="blk"/>
          <w:rFonts w:ascii="Times New Roman" w:hAnsi="Times New Roman" w:cs="Times New Roman"/>
          <w:color w:val="000000"/>
          <w:sz w:val="24"/>
          <w:szCs w:val="24"/>
        </w:rPr>
        <w:t>2.13.</w:t>
      </w:r>
      <w:r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525A">
        <w:rPr>
          <w:rFonts w:ascii="Times New Roman" w:hAnsi="Times New Roman" w:cs="Times New Roman"/>
          <w:color w:val="000000"/>
          <w:sz w:val="24"/>
          <w:szCs w:val="24"/>
        </w:rPr>
        <w:t>Срок  предоставления  му</w:t>
      </w:r>
      <w:r w:rsidR="00CF56D7">
        <w:rPr>
          <w:rFonts w:ascii="Times New Roman" w:hAnsi="Times New Roman" w:cs="Times New Roman"/>
          <w:color w:val="000000"/>
          <w:sz w:val="24"/>
          <w:szCs w:val="24"/>
        </w:rPr>
        <w:t>ниципальной  услуги - не более 2</w:t>
      </w:r>
      <w:r w:rsidRPr="0057525A">
        <w:rPr>
          <w:rFonts w:ascii="Times New Roman" w:hAnsi="Times New Roman" w:cs="Times New Roman"/>
          <w:color w:val="000000"/>
          <w:sz w:val="24"/>
          <w:szCs w:val="24"/>
        </w:rPr>
        <w:t>0 дней со дня поступления заявления .</w:t>
      </w:r>
      <w:r w:rsidRPr="00575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7525A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26" w:history="1">
        <w:r w:rsidRPr="0057525A">
          <w:rPr>
            <w:rFonts w:ascii="Times New Roman" w:hAnsi="Times New Roman" w:cs="Times New Roman"/>
            <w:color w:val="000000"/>
            <w:sz w:val="24"/>
            <w:szCs w:val="24"/>
          </w:rPr>
          <w:t>статьей 3.5</w:t>
        </w:r>
      </w:hyperlink>
      <w:r w:rsidRPr="0057525A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25 октября 2001 года N 137-ФЗ "О введении в действие Земельного кодекса Российской Федерации", срок предоставления  муниципальной услуги может быть продлен, но н</w:t>
      </w:r>
      <w:r w:rsidR="00CF56D7">
        <w:rPr>
          <w:rFonts w:ascii="Times New Roman" w:hAnsi="Times New Roman" w:cs="Times New Roman"/>
          <w:color w:val="000000"/>
          <w:sz w:val="24"/>
          <w:szCs w:val="24"/>
        </w:rPr>
        <w:t>е более чем до  30</w:t>
      </w:r>
      <w:r w:rsidRPr="0057525A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поступления заявления о перераспределении земельных участков.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2.14.Информация, предоставляемая заинтересованным лицам о муниципальной услуге, является открытой и общедоступной.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2.15.Информирование о правилах предоставления муниципальной услуги включает в себя информирование непосредственно в 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2.16.Информирование (консультирование) проводится по вопросам предоставления муниципальной услуги, в том числе: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установления права заявителя на предоставление ему муниципальной услуги;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перечня документов, необходимых для предоставления муниципальной услуги;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источника получения документов, необходимых для предоставления услуги;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времени приема заявителей и выдачи документации;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оснований для отказа в предоставлении муниципальной услуги;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2.14.Основными требованиями к информированию (консультированию) заинтересованных лиц являются: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достоверность и полнота информирования об услуге;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четкость в изложении информации об услуге;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удобство и доступность получения информации об услуге;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оперативность предоставления информации об услуге.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lastRenderedPageBreak/>
        <w:t>При информировании о порядке предоставления муниципальной услуги посредством телефонной связи  сотрудник администрации сняв трубку, должен назвать  должность, фамилию, имя и  отчество.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При невозможности сотрудником администрации, принявшего звонок, самостоятельно ответить на поставленный вопрос он должен переадресовать его другому  сотруднику и сообщить об этом заинтересованному лицу, указав номер телефона.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Разговор по телефону не должен продолжаться в среднем более 10 минут.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2.15. Индивидуальное устное информирование осуществляется при личном обращении заинтересованных лиц за информацией.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В случае если для подготовки ответа требуется продолжительное время,  сотрудник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При устном обращении заинтересованных лиц сотрудник администрации, осуществляющий прием и информирование, дает ответ самостоятельно. Если  сотрудник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2.16. Индивидуальное письменное консультирование осуществляется при письменном обращении заинтересованного лица в Вельяминовскую сельскую администрацию. Письменный ответ подписывается Главой   сельской администрации .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</w:t>
      </w:r>
      <w:r w:rsidR="00CF56D7">
        <w:rPr>
          <w:rFonts w:ascii="Times New Roman" w:hAnsi="Times New Roman" w:cs="Times New Roman"/>
          <w:sz w:val="24"/>
          <w:szCs w:val="24"/>
        </w:rPr>
        <w:t>нтересованного лица, в течение 2</w:t>
      </w:r>
      <w:r w:rsidRPr="0057525A">
        <w:rPr>
          <w:rFonts w:ascii="Times New Roman" w:hAnsi="Times New Roman" w:cs="Times New Roman"/>
          <w:sz w:val="24"/>
          <w:szCs w:val="24"/>
        </w:rPr>
        <w:t>0 дней со дня поступления запроса.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2.17. Публичное письменное консультирование осуществляется путем размещения информационных материалов на стендах в помещении  Вельяминовской сельской администрации, на официальном сайте  Вельяминовской сельской администрации   сети Интернет.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На информационном стенде в помещении администрации, на официальном сайте    Вельяминовской сельской администрации размещаются следующие информационные материалы: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исчерпывающая информация о порядке предоставления муниципальной услуги (в текстовом виде);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формы документов для заполнения, образцы заполнения документов;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lastRenderedPageBreak/>
        <w:t>- порядок информирования о ходе предоставления муниципальной услуги;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порядок получения консультаций;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перечень оснований для отказа в предоставлении муниципальной услуги;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t xml:space="preserve">2.18. Места предоставления муниципальной услуги должны отвечать  установленным  </w:t>
      </w:r>
      <w:r w:rsidRPr="0057525A">
        <w:rPr>
          <w:lang w:eastAsia="ru-RU"/>
        </w:rPr>
        <w:t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2.19.Вход в здание, где располагается Вельяминовская сельская администрация , должен быть оборудован информационной табличкой (вывеской), содержащей следующую информацию: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место нахождения;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- режим работы.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2.20. Вход  в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2.21..Места информирования, предназначенные для ознакомления получателей муниципальной услуги с информационными материалами, оборудуются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2.22. Для ожидания приема заинтересованным лицам должны отводиться места, оборудованные стульями и столами   на которых должны находится   в достаточном   количестве бумага формата  А4 ,пишущие принадлежности образцы документов  ,необходимых для получения  муниципальной  услуги</w:t>
      </w:r>
    </w:p>
    <w:p w:rsidR="0057525A" w:rsidRPr="0057525A" w:rsidRDefault="0057525A" w:rsidP="00575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525A">
        <w:rPr>
          <w:rFonts w:ascii="Times New Roman" w:hAnsi="Times New Roman" w:cs="Times New Roman"/>
          <w:sz w:val="24"/>
          <w:szCs w:val="24"/>
        </w:rPr>
        <w:t>2.20.Рабочие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57525A" w:rsidRPr="0057525A" w:rsidRDefault="0057525A" w:rsidP="0057525A">
      <w:pPr>
        <w:ind w:firstLine="709"/>
        <w:jc w:val="center"/>
      </w:pPr>
    </w:p>
    <w:p w:rsidR="0057525A" w:rsidRPr="0057525A" w:rsidRDefault="0057525A" w:rsidP="0057525A">
      <w:pPr>
        <w:ind w:firstLine="709"/>
        <w:jc w:val="center"/>
      </w:pPr>
      <w:r w:rsidRPr="0057525A">
        <w:t>РАЗДЕЛ 3. СОСТАВ, ПОСЛЕДОВАТЕЛЬНОСТЬ И СРОКИ ВЫПОЛНЕНИЯ</w:t>
      </w:r>
    </w:p>
    <w:p w:rsidR="0057525A" w:rsidRPr="0057525A" w:rsidRDefault="0057525A" w:rsidP="002C2CBE">
      <w:pPr>
        <w:ind w:firstLine="709"/>
        <w:jc w:val="center"/>
      </w:pPr>
      <w:r w:rsidRPr="0057525A">
        <w:t xml:space="preserve">АДМИНИСТРАТИВНЫХ ПРОЦЕДУР </w:t>
      </w:r>
    </w:p>
    <w:p w:rsidR="0057525A" w:rsidRPr="0057525A" w:rsidRDefault="0057525A" w:rsidP="0057525A">
      <w:pPr>
        <w:jc w:val="both"/>
      </w:pPr>
      <w:r w:rsidRPr="0057525A">
        <w:t>3.1.Предоставление муниципальной услуги включает в себя следующие административные процедуры (действия):</w:t>
      </w:r>
    </w:p>
    <w:p w:rsidR="0057525A" w:rsidRPr="0057525A" w:rsidRDefault="0057525A" w:rsidP="0057525A">
      <w:pPr>
        <w:jc w:val="both"/>
      </w:pPr>
      <w:r w:rsidRPr="0057525A">
        <w:t>- прием и регистрация заявления;</w:t>
      </w:r>
    </w:p>
    <w:p w:rsidR="0057525A" w:rsidRPr="0057525A" w:rsidRDefault="0057525A" w:rsidP="0057525A">
      <w:pPr>
        <w:jc w:val="both"/>
      </w:pPr>
      <w:r w:rsidRPr="0057525A">
        <w:t>- экспертиза представленных документов;</w:t>
      </w:r>
    </w:p>
    <w:p w:rsidR="0057525A" w:rsidRPr="0057525A" w:rsidRDefault="0057525A" w:rsidP="0057525A">
      <w:pPr>
        <w:jc w:val="both"/>
      </w:pPr>
      <w:r w:rsidRPr="0057525A">
        <w:t>- принятие   решение   об утверждении  схемы расположения  границ  земельных участков  на  кадастровом  плане территории;</w:t>
      </w:r>
    </w:p>
    <w:p w:rsidR="0057525A" w:rsidRPr="0057525A" w:rsidRDefault="0057525A" w:rsidP="0057525A">
      <w:pPr>
        <w:jc w:val="both"/>
      </w:pPr>
      <w:r w:rsidRPr="0057525A">
        <w:t>- направление  заявителю  согласия  на  заключение  соглашения  об перераспределении земельных участков  ;</w:t>
      </w:r>
    </w:p>
    <w:p w:rsidR="0057525A" w:rsidRPr="0057525A" w:rsidRDefault="0057525A" w:rsidP="0057525A">
      <w:pPr>
        <w:jc w:val="both"/>
      </w:pPr>
      <w:r w:rsidRPr="0057525A">
        <w:t>-направление  заявителю   решения  об отказе в заключении  соглашения  о перераспределении земельных участков  с указанием  причин  такого   отказа.;</w:t>
      </w:r>
    </w:p>
    <w:p w:rsidR="0057525A" w:rsidRPr="0057525A" w:rsidRDefault="0057525A" w:rsidP="0057525A">
      <w:pPr>
        <w:jc w:val="both"/>
      </w:pPr>
      <w:r w:rsidRPr="0057525A">
        <w:t>-  заключение  соглашения о  перераспределении  земельных участков</w:t>
      </w:r>
    </w:p>
    <w:p w:rsidR="002C2CBE" w:rsidRDefault="002C2CBE" w:rsidP="0057525A">
      <w:pPr>
        <w:widowControl w:val="0"/>
        <w:jc w:val="center"/>
      </w:pPr>
    </w:p>
    <w:p w:rsidR="0057525A" w:rsidRPr="0057525A" w:rsidRDefault="0057525A" w:rsidP="0057525A">
      <w:pPr>
        <w:widowControl w:val="0"/>
        <w:jc w:val="center"/>
      </w:pPr>
      <w:r w:rsidRPr="0057525A">
        <w:t>3.2.  Административная  процедура  «  Прием  и регистрация  заявления»</w:t>
      </w:r>
    </w:p>
    <w:p w:rsidR="0057525A" w:rsidRPr="0057525A" w:rsidRDefault="0057525A" w:rsidP="0057525A">
      <w:pPr>
        <w:widowControl w:val="0"/>
        <w:jc w:val="both"/>
      </w:pPr>
    </w:p>
    <w:p w:rsidR="0057525A" w:rsidRPr="0057525A" w:rsidRDefault="0057525A" w:rsidP="0057525A">
      <w:pPr>
        <w:widowControl w:val="0"/>
        <w:jc w:val="both"/>
      </w:pPr>
      <w:r w:rsidRPr="0057525A">
        <w:t xml:space="preserve">3.2.1. Основанием для начала административных действий является  поступление  в  Вельяминовскую сельскую администрацию  заявление   о перераспределении земельного  участка    находящегося  муниципальной  собственности   Вельяминовского сельского поселения и земельного участка , находящегося в  частной  собственности. </w:t>
      </w:r>
    </w:p>
    <w:p w:rsidR="0057525A" w:rsidRPr="0057525A" w:rsidRDefault="0057525A" w:rsidP="0057525A">
      <w:pPr>
        <w:jc w:val="both"/>
      </w:pPr>
      <w:r w:rsidRPr="0057525A">
        <w:lastRenderedPageBreak/>
        <w:t>3.2.2</w:t>
      </w:r>
      <w:r w:rsidR="00CF56D7">
        <w:t>. При  проведении процедуры  « П</w:t>
      </w:r>
      <w:r w:rsidRPr="0057525A">
        <w:t>рием  и  регистрация  заявления» сотрудник Вельяминовской сельской администрации, осуществляющий выполняет следующие действия:</w:t>
      </w:r>
    </w:p>
    <w:p w:rsidR="0057525A" w:rsidRPr="0057525A" w:rsidRDefault="0057525A" w:rsidP="0057525A">
      <w:pPr>
        <w:jc w:val="both"/>
      </w:pPr>
      <w:r w:rsidRPr="0057525A">
        <w:t>-устанавливает личность заявителя либо проверяет полномочия представителя заявителя;</w:t>
      </w:r>
    </w:p>
    <w:p w:rsidR="0057525A" w:rsidRPr="0057525A" w:rsidRDefault="0057525A" w:rsidP="0057525A">
      <w:pPr>
        <w:jc w:val="both"/>
      </w:pPr>
      <w:r w:rsidRPr="0057525A">
        <w:t>-осуществляет проверку наличия всех необходимых документов  и правильность их оформления;</w:t>
      </w:r>
    </w:p>
    <w:p w:rsidR="0057525A" w:rsidRPr="0057525A" w:rsidRDefault="0057525A" w:rsidP="0057525A">
      <w:pPr>
        <w:jc w:val="both"/>
      </w:pPr>
      <w:r w:rsidRPr="0057525A">
        <w:t>-в случае необходимости помогает заявителю оформить заявление ;</w:t>
      </w:r>
    </w:p>
    <w:p w:rsidR="0057525A" w:rsidRPr="0057525A" w:rsidRDefault="0057525A" w:rsidP="0057525A">
      <w:pPr>
        <w:jc w:val="both"/>
      </w:pPr>
      <w:r w:rsidRPr="0057525A">
        <w:t>-консультирует заявителя о порядке и сроках предоставления муниципальной услуги;</w:t>
      </w:r>
    </w:p>
    <w:p w:rsidR="0057525A" w:rsidRPr="0057525A" w:rsidRDefault="0057525A" w:rsidP="0057525A">
      <w:pPr>
        <w:jc w:val="both"/>
      </w:pPr>
      <w:r w:rsidRPr="0057525A">
        <w:t>-регистрирует заявление, принимает приложенные к заявлению документы.</w:t>
      </w:r>
    </w:p>
    <w:p w:rsidR="0057525A" w:rsidRPr="0057525A" w:rsidRDefault="0057525A" w:rsidP="0057525A">
      <w:pPr>
        <w:jc w:val="both"/>
      </w:pPr>
      <w:r w:rsidRPr="0057525A">
        <w:t>3.2.3. Срок административной процедуры составляет один рабочий день.</w:t>
      </w:r>
    </w:p>
    <w:p w:rsidR="0057525A" w:rsidRPr="0057525A" w:rsidRDefault="0057525A" w:rsidP="0057525A">
      <w:pPr>
        <w:jc w:val="center"/>
      </w:pPr>
    </w:p>
    <w:p w:rsidR="0057525A" w:rsidRPr="0057525A" w:rsidRDefault="0057525A" w:rsidP="002C2CBE">
      <w:pPr>
        <w:jc w:val="center"/>
      </w:pPr>
      <w:r w:rsidRPr="0057525A">
        <w:t>3.3Административная процедура  « Экспертиза представленных документов»</w:t>
      </w:r>
    </w:p>
    <w:p w:rsidR="0057525A" w:rsidRPr="0057525A" w:rsidRDefault="0057525A" w:rsidP="0057525A">
      <w:pPr>
        <w:jc w:val="both"/>
      </w:pPr>
      <w:r w:rsidRPr="0057525A">
        <w:t>3.3.1. При  выявлении  оснований , указанных   в     пункте    2.10   настоящего Регламента , специалист   Вельяминовской сельской  администрации в течение трех рабочих  дней подготавливает    уведомление  о возврате   заявления и  принятых документов   и направляет  их на  подпись  главе   Вельяминовской сельской  администрации.</w:t>
      </w:r>
    </w:p>
    <w:p w:rsidR="0057525A" w:rsidRPr="0057525A" w:rsidRDefault="0057525A" w:rsidP="0057525A">
      <w:pPr>
        <w:jc w:val="both"/>
      </w:pPr>
      <w:r w:rsidRPr="0057525A">
        <w:t>3.3.2 Подписанное  главой администрации уведомление  о возврате заявлений и принятых  документов  направляется   специалистом заявителю  заказным письмом с  уведомлением  не позднее  следующего  рабочего дня.</w:t>
      </w:r>
    </w:p>
    <w:p w:rsidR="0057525A" w:rsidRPr="0057525A" w:rsidRDefault="0057525A" w:rsidP="0057525A">
      <w:pPr>
        <w:jc w:val="both"/>
      </w:pPr>
      <w:r w:rsidRPr="0057525A">
        <w:t>3.3.3. С согласия заявителя  уведомление  может быть  направлено  на электронную почту ,указанную в заявлении.</w:t>
      </w:r>
    </w:p>
    <w:p w:rsidR="0057525A" w:rsidRPr="0057525A" w:rsidRDefault="0057525A" w:rsidP="0057525A">
      <w:pPr>
        <w:jc w:val="center"/>
      </w:pPr>
    </w:p>
    <w:p w:rsidR="0057525A" w:rsidRPr="0057525A" w:rsidRDefault="0057525A" w:rsidP="002C2CBE">
      <w:pPr>
        <w:jc w:val="center"/>
      </w:pPr>
      <w:r w:rsidRPr="0057525A">
        <w:t>3.4.  Административная  процедура  «  Принятие    решения об  утверждении  схемы расположения  земельных участков на  кадастровом  плане  территории»</w:t>
      </w:r>
    </w:p>
    <w:p w:rsidR="0057525A" w:rsidRPr="0057525A" w:rsidRDefault="0057525A" w:rsidP="0057525A">
      <w:pPr>
        <w:jc w:val="both"/>
      </w:pPr>
      <w:r w:rsidRPr="0057525A">
        <w:t xml:space="preserve">3.4.1. Заявитель , обратившийся   в  Вельяминовскую сельскую администрацию  с заявлением  о перераспределении земельных участков , обеспечивает  выполнение  кадастровых  работ по подготовке  схем расположения границ перераспределяемых земельных участков. </w:t>
      </w:r>
    </w:p>
    <w:p w:rsidR="0057525A" w:rsidRPr="0057525A" w:rsidRDefault="0057525A" w:rsidP="0057525A">
      <w:pPr>
        <w:jc w:val="both"/>
      </w:pPr>
      <w:r w:rsidRPr="0057525A">
        <w:t xml:space="preserve">3.4.2. Решение  об утверждении схемы  расположения   границ   перераспределяемых  земельных участков   принимается   Вельяминовской сельской  администрацией при  отсутствии  основании  для  отказа  в утверждении схемы земельного участка  , установленных   пунктом  16  статьи  11.10  Земельного  кодекса РФ  , а   так  же  при отсутствии  оснований для   отказа  в  перераспределении  земельных  участков  , установленных   пунктом  2.12. настоящего  административного регламента. </w:t>
      </w:r>
    </w:p>
    <w:p w:rsidR="0057525A" w:rsidRPr="0057525A" w:rsidRDefault="0057525A" w:rsidP="0057525A">
      <w:pPr>
        <w:jc w:val="both"/>
      </w:pPr>
      <w:r w:rsidRPr="0057525A">
        <w:t>3.4.3 . При  отсутствии   оснований , указанных в пункте  3.4.2 настоящего   регламента, специалист Вельяминовской  сельской  администрации в течение десяти  рабочих дней  с момента  поступления заявления подготавливает  проект постановления  об утверждении  схемы  расположения границ  земельных участков  на кадастровом  плане территории и направляет  его в двух экземплярах на  подпись главе   Вельяминовской  сельской  администрации .</w:t>
      </w:r>
    </w:p>
    <w:p w:rsidR="0057525A" w:rsidRPr="0057525A" w:rsidRDefault="0057525A" w:rsidP="0057525A">
      <w:pPr>
        <w:jc w:val="both"/>
      </w:pPr>
      <w:r w:rsidRPr="0057525A">
        <w:t>3.4.4. Глава   Вельяминовской  сельской администрации  в течение  3 рабочих  дней  с момента  получения  документов  подписывает  постановление  об утверждении  схемы  расположения  границ  земельных участков .</w:t>
      </w:r>
    </w:p>
    <w:p w:rsidR="0057525A" w:rsidRPr="0057525A" w:rsidRDefault="0057525A" w:rsidP="0057525A">
      <w:pPr>
        <w:jc w:val="both"/>
      </w:pPr>
      <w:r w:rsidRPr="0057525A">
        <w:t>3.4.5.  Специалист  Вельяминовской сельской  админи</w:t>
      </w:r>
      <w:r w:rsidR="00CF56D7">
        <w:t>страции   в срок  не позднее   2</w:t>
      </w:r>
      <w:r w:rsidRPr="0057525A">
        <w:t>0 дней  с момента  поступления  заявления  о перераспределении земельных участков  направляет   заявителю почтовым  отправлением  или наручным способом  экземпляр  постановления  об утверждении схемы расположения границ  земельных участков   с приложением  утвержденной  схемы границ  земельных  участков .</w:t>
      </w:r>
      <w:r w:rsidR="002C2CBE">
        <w:t>В случаях, установленных  п. 2.13  настоящего  Регламента  , срок направления   постановления  об утверждении схемы расположения  границ на кадастровом плане  территорий  может  составлять 30 дней с момента  поступления</w:t>
      </w:r>
      <w:r w:rsidR="00DF3FE2">
        <w:t xml:space="preserve"> заявления</w:t>
      </w:r>
      <w:r w:rsidR="002C2CBE">
        <w:t xml:space="preserve"> .</w:t>
      </w:r>
    </w:p>
    <w:p w:rsidR="0057525A" w:rsidRPr="0057525A" w:rsidRDefault="0057525A" w:rsidP="0057525A">
      <w:pPr>
        <w:bidi/>
        <w:jc w:val="right"/>
      </w:pPr>
    </w:p>
    <w:p w:rsidR="0057525A" w:rsidRPr="0057525A" w:rsidRDefault="0057525A" w:rsidP="002C2CBE">
      <w:pPr>
        <w:bidi/>
        <w:jc w:val="center"/>
      </w:pPr>
      <w:r w:rsidRPr="0057525A">
        <w:lastRenderedPageBreak/>
        <w:t>3.5.Административная   процедура  « Направление  заявителю  согласия  на  заключение  соглашения  о  перераспределении земельных участков »</w:t>
      </w:r>
    </w:p>
    <w:p w:rsidR="0057525A" w:rsidRPr="0057525A" w:rsidRDefault="0057525A" w:rsidP="0057525A">
      <w:pPr>
        <w:jc w:val="both"/>
      </w:pPr>
      <w:r w:rsidRPr="0057525A">
        <w:t>3.5.1. При отсутствии  оснований , установленных  пунктом 2.12. настоящего административн</w:t>
      </w:r>
      <w:r w:rsidR="00E63835">
        <w:t>ого  регламента , Бошинская</w:t>
      </w:r>
      <w:r w:rsidRPr="0057525A">
        <w:t xml:space="preserve">  сельская  админист</w:t>
      </w:r>
      <w:r w:rsidR="002C2CBE">
        <w:t>рация в срок   не превышающий  2</w:t>
      </w:r>
      <w:r w:rsidRPr="0057525A">
        <w:t xml:space="preserve">0 дней с момента поступления обращения направляет  заявителю почтовым отправлением  либо наручным  способ  согласие на заключение  соглашения  о перераспределении земельных участков   в  соответствии с  утвержденным проектом  межевания  территории (далее - согласие). С согласия  заявителя  согласие  так же может быть направлено  на электронную почту  заявителя ,указанную в заявлении. </w:t>
      </w:r>
    </w:p>
    <w:p w:rsidR="0057525A" w:rsidRPr="0057525A" w:rsidRDefault="0057525A" w:rsidP="0057525A">
      <w:pPr>
        <w:bidi/>
        <w:jc w:val="center"/>
      </w:pPr>
    </w:p>
    <w:p w:rsidR="0057525A" w:rsidRPr="0057525A" w:rsidRDefault="0057525A" w:rsidP="002C2CBE">
      <w:pPr>
        <w:bidi/>
        <w:jc w:val="center"/>
      </w:pPr>
      <w:r w:rsidRPr="0057525A">
        <w:t xml:space="preserve">3.6. Административная   процедура  « Направление заявителю   решения  об отказе в заключении  соглашения  о перераспределении земельных участков »  </w:t>
      </w:r>
    </w:p>
    <w:p w:rsidR="0057525A" w:rsidRPr="0057525A" w:rsidRDefault="0057525A" w:rsidP="0057525A">
      <w:pPr>
        <w:jc w:val="both"/>
      </w:pPr>
      <w:r w:rsidRPr="0057525A">
        <w:t>3.6.1   При  выявлении   основании  , установленных пунктом  2.12. настоящего  административного  регламен</w:t>
      </w:r>
      <w:r w:rsidR="00E63835">
        <w:t>та , специалист  Бошинской</w:t>
      </w:r>
      <w:r w:rsidRPr="0057525A">
        <w:t xml:space="preserve">  сельской  администрации в срок  не превышающий  10 дней  с момента  регистрации  заявления,  подготавливает  проект  решения (уведомления)   об отказе  в заключении  соглашения  о  перераспределении  земельных  участков  с указанием  причин такого  отказа.</w:t>
      </w:r>
    </w:p>
    <w:p w:rsidR="0057525A" w:rsidRPr="0057525A" w:rsidRDefault="0057525A" w:rsidP="0057525A">
      <w:pPr>
        <w:jc w:val="both"/>
      </w:pPr>
      <w:r w:rsidRPr="0057525A">
        <w:t>3.6.2.  Уведомление  об отказе  в заключении  соглашения  о  перераспределении  земельных  уча</w:t>
      </w:r>
      <w:r w:rsidR="002C2CBE">
        <w:t>стков в срок  не превышающий   2</w:t>
      </w:r>
      <w:r w:rsidRPr="0057525A">
        <w:t>0 дней  со  дня  регистрации  заявления ,  направляется  на почтовый   адрес   заявителя  либо вручается  заявителю лично. С согласия  заявителя  ,уведомление об отказе  в заключении соглашения  так же может быть направлено  на электронную почту  заявителя ,указанную в заявлении.</w:t>
      </w:r>
    </w:p>
    <w:p w:rsidR="0057525A" w:rsidRPr="0057525A" w:rsidRDefault="0057525A" w:rsidP="0057525A">
      <w:pPr>
        <w:widowControl w:val="0"/>
        <w:jc w:val="center"/>
      </w:pPr>
    </w:p>
    <w:p w:rsidR="0057525A" w:rsidRPr="0057525A" w:rsidRDefault="0057525A" w:rsidP="0057525A">
      <w:pPr>
        <w:jc w:val="center"/>
      </w:pPr>
      <w:r w:rsidRPr="0057525A">
        <w:t>3.7. Административная процедура «Заключение  соглашения о  перераспределении  земельных участков»</w:t>
      </w:r>
    </w:p>
    <w:p w:rsidR="0057525A" w:rsidRPr="0057525A" w:rsidRDefault="0057525A" w:rsidP="0057525A">
      <w:pPr>
        <w:jc w:val="both"/>
      </w:pPr>
      <w:r w:rsidRPr="0057525A">
        <w:t>3.7.1.</w:t>
      </w:r>
      <w:r w:rsidR="002C2CBE">
        <w:t>В срок  не более  чем  20</w:t>
      </w:r>
      <w:r w:rsidRPr="0057525A">
        <w:t xml:space="preserve"> дней  со дн</w:t>
      </w:r>
      <w:r w:rsidR="00E63835">
        <w:t>я  поступления в  Бошинскую</w:t>
      </w:r>
      <w:r w:rsidRPr="0057525A">
        <w:t xml:space="preserve"> сельскую администрацию кадастрового  паспорта  земельного участка  или земельных участков , образуемых в результате перераспределения </w:t>
      </w:r>
      <w:r w:rsidR="002C2CBE" w:rsidRPr="0057525A">
        <w:t xml:space="preserve"> </w:t>
      </w:r>
      <w:r w:rsidRPr="0057525A">
        <w:t xml:space="preserve"> , специалист администрации  направляет для  подписания  заявителю  подписанные  главой администрации три экземпляра  проекта  соглашения о перераспределении земельных участков .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t xml:space="preserve">3.7.2.Проект </w:t>
      </w:r>
      <w:r w:rsidRPr="0057525A">
        <w:rPr>
          <w:lang w:eastAsia="ru-RU"/>
        </w:rPr>
        <w:t>соглашения должен соответствовать установленным статьей 39.29 Земельного кодекса РФ  требованиям  и должен содержать обязательство сторон по обеспечению образования земельных участков, включая распределение бремени расходов, связанных с выполнением кадастровых работ по образованию земельных участков, а также информацию о правах, возникающих на образуемые земельные участки.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 xml:space="preserve">3.7.3.Заявитель  обязан  подписать  соглашение  не  позднее  тридцати  дней с момента  его получения. </w:t>
      </w:r>
    </w:p>
    <w:p w:rsidR="002C2CBE" w:rsidRPr="0057525A" w:rsidRDefault="002C2CBE" w:rsidP="0057525A">
      <w:pPr>
        <w:pStyle w:val="1"/>
        <w:widowControl w:val="0"/>
        <w:tabs>
          <w:tab w:val="left" w:pos="127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2C2CBE" w:rsidRPr="00D91B68" w:rsidRDefault="002C2CBE" w:rsidP="002C2CBE">
      <w:pPr>
        <w:widowControl w:val="0"/>
        <w:jc w:val="center"/>
      </w:pPr>
      <w:r w:rsidRPr="00D91B68">
        <w:t>Раздел 4. ПОРЯДОК ПРЕДОСТАВЛЕНИЯ МУНИЦИПАЛЬНОЙ УСЛУГИ</w:t>
      </w:r>
      <w:r w:rsidRPr="00D91B68">
        <w:br/>
        <w:t>И ФОРМЫ КОНТРОЛЯ ЗА ЕЕ ПРЕДОСТАВЛЕНИЕМ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 xml:space="preserve">4.1. Контроль за соблюдением последовательности действий, сроков выполнения административных процедур (действий), установленных настоящим регламентом, осуществляется Главой </w:t>
      </w:r>
      <w:r w:rsidR="00E63835">
        <w:rPr>
          <w:rFonts w:ascii="Times New Roman" w:hAnsi="Times New Roman" w:cs="Times New Roman"/>
          <w:sz w:val="24"/>
          <w:szCs w:val="24"/>
        </w:rPr>
        <w:t xml:space="preserve"> Бошинской</w:t>
      </w:r>
      <w:r w:rsidRPr="00E34DB0">
        <w:rPr>
          <w:rFonts w:ascii="Times New Roman" w:hAnsi="Times New Roman" w:cs="Times New Roman"/>
          <w:sz w:val="24"/>
          <w:szCs w:val="24"/>
        </w:rPr>
        <w:t xml:space="preserve"> </w:t>
      </w:r>
      <w:r w:rsidRPr="00D91B68">
        <w:rPr>
          <w:rFonts w:ascii="Times New Roman" w:hAnsi="Times New Roman" w:cs="Times New Roman"/>
          <w:sz w:val="24"/>
          <w:szCs w:val="24"/>
        </w:rPr>
        <w:t>сельской администрации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4.2. Задачами контроля являются: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соблюдение  сотрудниками  администрации положений настоящего регламента, порядка и сроков выполнения административных действий и процедур;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предупреждение и пресечение возможных нарушений прав и законных интересов заявителей;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выявление имеющихся нарушений прав и законных интересов заявителей и устранение таких нарушений;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совершенствование процесса предоставления муниципальной услуги.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 xml:space="preserve">4.3.Контроль осуществляется путем проведения проверок соблюдения специалистами </w:t>
      </w:r>
      <w:r w:rsidRPr="00D91B68">
        <w:rPr>
          <w:rFonts w:ascii="Times New Roman" w:hAnsi="Times New Roman" w:cs="Times New Roman"/>
          <w:sz w:val="24"/>
          <w:szCs w:val="24"/>
        </w:rPr>
        <w:lastRenderedPageBreak/>
        <w:t>сроков и порядка исполнения положений настоящего регламента..</w:t>
      </w:r>
    </w:p>
    <w:p w:rsidR="002C2CBE" w:rsidRPr="00D91B68" w:rsidRDefault="002C2CBE" w:rsidP="002C2CBE">
      <w:pPr>
        <w:widowControl w:val="0"/>
        <w:jc w:val="both"/>
      </w:pPr>
      <w:r w:rsidRPr="00D91B68">
        <w:t>4.4.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2C2CBE" w:rsidRPr="00D91B68" w:rsidRDefault="002C2CBE" w:rsidP="002C2CBE">
      <w:pPr>
        <w:widowControl w:val="0"/>
        <w:jc w:val="center"/>
      </w:pPr>
    </w:p>
    <w:p w:rsidR="002C2CBE" w:rsidRPr="00D91B68" w:rsidRDefault="002C2CBE" w:rsidP="002C2CBE">
      <w:pPr>
        <w:widowControl w:val="0"/>
        <w:jc w:val="center"/>
      </w:pPr>
      <w:r w:rsidRPr="00D91B68">
        <w:t>Раздел 5. ДОСУДЕБНЫЙ  ПОРЯДОК</w:t>
      </w:r>
      <w:r w:rsidRPr="00D91B68">
        <w:br/>
        <w:t>ОБЖАЛОВАНИЯ РЕШЕНИЙ И ДЕЙСТВИЙ (БЕЗДЕЙСТВИЯ), ОСУЩЕСТВЛЯЕМЫХ (ПРИНЯТЫХ) В ХОДЕ ПРЕДОСТАВЛЕНИЯ МУНИЦИПАЛЬНОЙ УСЛУГИ</w:t>
      </w:r>
    </w:p>
    <w:p w:rsidR="002C2CBE" w:rsidRPr="00D91B68" w:rsidRDefault="002C2CBE" w:rsidP="002C2CBE">
      <w:pPr>
        <w:widowControl w:val="0"/>
        <w:tabs>
          <w:tab w:val="left" w:pos="993"/>
        </w:tabs>
        <w:jc w:val="both"/>
      </w:pPr>
      <w:r w:rsidRPr="00D91B68"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2C2CBE" w:rsidRPr="00D91B68" w:rsidRDefault="002C2CBE" w:rsidP="002C2CBE">
      <w:pPr>
        <w:widowControl w:val="0"/>
        <w:tabs>
          <w:tab w:val="left" w:pos="993"/>
        </w:tabs>
        <w:jc w:val="both"/>
      </w:pPr>
      <w:r w:rsidRPr="00D91B68">
        <w:t>5.2. Заявитель может обратиться с жалобой в следующих случаях:</w:t>
      </w:r>
    </w:p>
    <w:p w:rsidR="002C2CBE" w:rsidRPr="00D91B68" w:rsidRDefault="002C2CBE" w:rsidP="002C2CBE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2C2CBE" w:rsidRPr="00D91B68" w:rsidRDefault="002C2CBE" w:rsidP="002C2CBE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нарушение срока предоставления муниципальной услуги;</w:t>
      </w:r>
    </w:p>
    <w:p w:rsidR="002C2CBE" w:rsidRPr="00D91B68" w:rsidRDefault="002C2CBE" w:rsidP="002C2CBE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</w:t>
      </w:r>
      <w:r>
        <w:rPr>
          <w:rFonts w:ascii="Times New Roman" w:hAnsi="Times New Roman"/>
          <w:sz w:val="24"/>
          <w:szCs w:val="24"/>
        </w:rPr>
        <w:t xml:space="preserve">, нормативными </w:t>
      </w:r>
      <w:r w:rsidR="00E63835">
        <w:rPr>
          <w:rFonts w:ascii="Times New Roman" w:hAnsi="Times New Roman"/>
          <w:sz w:val="24"/>
          <w:szCs w:val="24"/>
        </w:rPr>
        <w:t>правовыми актами Бошинского</w:t>
      </w:r>
      <w:r w:rsidRPr="00D91B68">
        <w:rPr>
          <w:rFonts w:ascii="Times New Roman" w:hAnsi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2C2CBE" w:rsidRPr="00D91B68" w:rsidRDefault="002C2CBE" w:rsidP="002C2CBE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отказ в приеме документов;</w:t>
      </w:r>
    </w:p>
    <w:p w:rsidR="002C2CBE" w:rsidRPr="00D91B68" w:rsidRDefault="002C2CBE" w:rsidP="002C2CBE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 xml:space="preserve"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 правовыми актами </w:t>
      </w:r>
      <w:r w:rsidR="00E63835">
        <w:rPr>
          <w:rFonts w:ascii="Times New Roman" w:hAnsi="Times New Roman"/>
          <w:sz w:val="24"/>
          <w:szCs w:val="24"/>
        </w:rPr>
        <w:t>Бошинского</w:t>
      </w:r>
      <w:r w:rsidRPr="00D91B68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C2CBE" w:rsidRPr="00D91B68" w:rsidRDefault="002C2CBE" w:rsidP="002C2CBE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 xml:space="preserve">5.3. Жалоба подается в </w:t>
      </w:r>
      <w:r w:rsidR="00E63835">
        <w:rPr>
          <w:rFonts w:ascii="Times New Roman" w:hAnsi="Times New Roman" w:cs="Times New Roman"/>
          <w:sz w:val="24"/>
          <w:szCs w:val="24"/>
        </w:rPr>
        <w:t xml:space="preserve"> Бошинскую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r w:rsidR="00E63835">
        <w:rPr>
          <w:rFonts w:ascii="Times New Roman" w:hAnsi="Times New Roman" w:cs="Times New Roman"/>
          <w:sz w:val="24"/>
          <w:szCs w:val="24"/>
        </w:rPr>
        <w:t>Бошинской</w:t>
      </w:r>
      <w:r w:rsidRPr="00D91B68">
        <w:rPr>
          <w:rFonts w:ascii="Times New Roman" w:hAnsi="Times New Roman" w:cs="Times New Roman"/>
          <w:sz w:val="24"/>
          <w:szCs w:val="24"/>
        </w:rPr>
        <w:t xml:space="preserve"> сельской администрации.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5.4. Жалоба должна содержать: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B68">
        <w:rPr>
          <w:rFonts w:ascii="Times New Roman" w:hAnsi="Times New Roman" w:cs="Times New Roman"/>
          <w:sz w:val="24"/>
          <w:szCs w:val="24"/>
        </w:rPr>
        <w:t>по которым должен быть направлен ответ заявителю;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2C2CBE" w:rsidRPr="00D91B68" w:rsidRDefault="002C2CBE" w:rsidP="002C2C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1B68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</w:t>
      </w:r>
      <w:r w:rsidRPr="00D91B68">
        <w:rPr>
          <w:rFonts w:ascii="Times New Roman" w:hAnsi="Times New Roman" w:cs="Times New Roman"/>
          <w:sz w:val="24"/>
          <w:szCs w:val="24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2C2CBE" w:rsidRPr="00D91B68" w:rsidRDefault="002C2CBE" w:rsidP="002C2CBE">
      <w:pPr>
        <w:widowControl w:val="0"/>
        <w:tabs>
          <w:tab w:val="left" w:pos="993"/>
        </w:tabs>
        <w:jc w:val="both"/>
      </w:pPr>
      <w:r w:rsidRPr="00D91B68"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2C2CBE" w:rsidRPr="00D91B68" w:rsidRDefault="002C2CBE" w:rsidP="002C2CBE">
      <w:pPr>
        <w:widowControl w:val="0"/>
        <w:jc w:val="both"/>
      </w:pPr>
      <w:r w:rsidRPr="00D91B68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2C2CBE" w:rsidRPr="00D91B68" w:rsidRDefault="002C2CBE" w:rsidP="002C2CBE">
      <w:pPr>
        <w:widowControl w:val="0"/>
        <w:jc w:val="both"/>
      </w:pPr>
      <w:r w:rsidRPr="00D91B68">
        <w:t xml:space="preserve">5.6. Жалоба, поступившая в </w:t>
      </w:r>
      <w:r w:rsidR="00E63835">
        <w:t xml:space="preserve"> Бошинскую</w:t>
      </w:r>
      <w:r w:rsidRPr="00D91B68">
        <w:t xml:space="preserve"> с</w:t>
      </w:r>
      <w:r>
        <w:t xml:space="preserve">ельскую администрацию, подлежит </w:t>
      </w:r>
      <w:r w:rsidRPr="00D91B68">
        <w:t xml:space="preserve">регистрации </w:t>
      </w:r>
      <w:r w:rsidRPr="00D91B68">
        <w:lastRenderedPageBreak/>
        <w:t>не позднее следующего рабочего дня со дня ее поступления.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По результатам рассмотрения жалобы Глава сельской  администрации принимает решение об удовлетворении жалобы  либо  об отказе  в удовлетворении жалобы</w:t>
      </w:r>
      <w:r>
        <w:t xml:space="preserve"> </w:t>
      </w:r>
      <w:r w:rsidRPr="00D91B68">
        <w:t>в срок, не превышающий 15 рабочих дней со дня регистрации жалобы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5.7. В удовлетворении жалобы может быть отказано в следующих случаях: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наличие вступившего в законную силу решения суда по жалобе о том же предмете и по тем же основаниям;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наличие решения по жалобе, принятого ранее в отношении того же заявителя и по тому же предмету жалобы.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5.8. Жалоба может быть оставлена без ответа в следующих случаях: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2C2CBE" w:rsidRPr="00D91B68" w:rsidRDefault="002C2CBE" w:rsidP="002C2CBE">
      <w:pPr>
        <w:widowControl w:val="0"/>
        <w:autoSpaceDE w:val="0"/>
        <w:autoSpaceDN w:val="0"/>
        <w:adjustRightInd w:val="0"/>
        <w:jc w:val="both"/>
      </w:pPr>
      <w:r w:rsidRPr="00D91B68">
        <w:t>5.9. Ответ о результате рассмотрения жалобы подписывается  Главой сельской администрации и направляется заявителю не позднее дня, следующего за днем принятия решения, в письменной форме.</w:t>
      </w:r>
    </w:p>
    <w:p w:rsidR="002C2CBE" w:rsidRPr="00D91B68" w:rsidRDefault="002C2CBE" w:rsidP="002C2CBE">
      <w:pPr>
        <w:pStyle w:val="1"/>
        <w:widowControl w:val="0"/>
        <w:tabs>
          <w:tab w:val="left" w:pos="127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B68">
        <w:rPr>
          <w:rFonts w:ascii="Times New Roman" w:hAnsi="Times New Roman"/>
          <w:sz w:val="24"/>
          <w:szCs w:val="24"/>
        </w:rPr>
        <w:t>5.10. Заявитель имеет право обжаловать принятое по жалобе решение вышестоящим должностным лицам или в судебном порядке в соответствии</w:t>
      </w:r>
      <w:r w:rsidRPr="00D91B68">
        <w:rPr>
          <w:rFonts w:ascii="Times New Roman" w:hAnsi="Times New Roman"/>
          <w:sz w:val="24"/>
          <w:szCs w:val="24"/>
        </w:rPr>
        <w:br/>
        <w:t>с законодательством Российской Федерации.</w:t>
      </w:r>
    </w:p>
    <w:p w:rsidR="002C2CBE" w:rsidRPr="00D91B68" w:rsidRDefault="002C2CBE" w:rsidP="002C2CBE">
      <w:pPr>
        <w:ind w:firstLine="709"/>
        <w:jc w:val="both"/>
      </w:pPr>
    </w:p>
    <w:p w:rsidR="002C2CBE" w:rsidRPr="00D91B68" w:rsidRDefault="002C2CBE" w:rsidP="002C2CBE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2C2CBE">
      <w:pPr>
        <w:autoSpaceDE w:val="0"/>
        <w:autoSpaceDN w:val="0"/>
        <w:adjustRightInd w:val="0"/>
      </w:pPr>
    </w:p>
    <w:p w:rsidR="002C2CBE" w:rsidRDefault="002C2CBE" w:rsidP="002C2CBE">
      <w:pPr>
        <w:autoSpaceDE w:val="0"/>
        <w:autoSpaceDN w:val="0"/>
        <w:adjustRightInd w:val="0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2C2CBE" w:rsidRDefault="002C2CBE" w:rsidP="0057525A">
      <w:pPr>
        <w:autoSpaceDE w:val="0"/>
        <w:autoSpaceDN w:val="0"/>
        <w:adjustRightInd w:val="0"/>
        <w:ind w:firstLine="709"/>
        <w:jc w:val="right"/>
      </w:pPr>
    </w:p>
    <w:p w:rsidR="00E63835" w:rsidRDefault="00E63835" w:rsidP="0057525A">
      <w:pPr>
        <w:autoSpaceDE w:val="0"/>
        <w:autoSpaceDN w:val="0"/>
        <w:adjustRightInd w:val="0"/>
        <w:ind w:firstLine="709"/>
        <w:jc w:val="right"/>
      </w:pPr>
    </w:p>
    <w:p w:rsidR="00E63835" w:rsidRDefault="00E63835" w:rsidP="0057525A">
      <w:pPr>
        <w:autoSpaceDE w:val="0"/>
        <w:autoSpaceDN w:val="0"/>
        <w:adjustRightInd w:val="0"/>
        <w:ind w:firstLine="709"/>
        <w:jc w:val="right"/>
      </w:pPr>
    </w:p>
    <w:p w:rsidR="00E63835" w:rsidRPr="0057525A" w:rsidRDefault="00E63835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lastRenderedPageBreak/>
        <w:t xml:space="preserve">Приложение № 1 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 xml:space="preserve">к Административному регламенту 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Утверждено</w:t>
      </w:r>
    </w:p>
    <w:p w:rsidR="0057525A" w:rsidRPr="0057525A" w:rsidRDefault="00E63835" w:rsidP="0057525A">
      <w:pPr>
        <w:autoSpaceDE w:val="0"/>
        <w:autoSpaceDN w:val="0"/>
        <w:adjustRightInd w:val="0"/>
        <w:ind w:firstLine="709"/>
        <w:jc w:val="right"/>
      </w:pPr>
      <w:r>
        <w:t xml:space="preserve"> Постановлением  Бошинской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сельской администрации</w:t>
      </w:r>
    </w:p>
    <w:p w:rsidR="00126E03" w:rsidRPr="0057525A" w:rsidRDefault="00126E03" w:rsidP="00126E03">
      <w:pPr>
        <w:ind w:firstLine="709"/>
        <w:jc w:val="right"/>
      </w:pPr>
      <w:r>
        <w:t>От</w:t>
      </w:r>
      <w:r w:rsidR="001A60F0">
        <w:t xml:space="preserve"> 18.04.2024г.№18</w:t>
      </w:r>
      <w:bookmarkStart w:id="1" w:name="_GoBack"/>
      <w:bookmarkEnd w:id="1"/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E63835" w:rsidP="0057525A">
      <w:pPr>
        <w:autoSpaceDE w:val="0"/>
        <w:autoSpaceDN w:val="0"/>
        <w:adjustRightInd w:val="0"/>
        <w:ind w:firstLine="709"/>
        <w:jc w:val="right"/>
      </w:pPr>
      <w:r>
        <w:t>Главе Бошинской</w:t>
      </w:r>
      <w:r w:rsidR="0057525A" w:rsidRPr="0057525A">
        <w:t xml:space="preserve"> 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сельской  администрации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_____________________________________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От_____________________________________</w:t>
      </w:r>
    </w:p>
    <w:p w:rsidR="0057525A" w:rsidRPr="0057525A" w:rsidRDefault="0057525A" w:rsidP="00E63835">
      <w:pPr>
        <w:autoSpaceDE w:val="0"/>
        <w:autoSpaceDN w:val="0"/>
        <w:adjustRightInd w:val="0"/>
        <w:ind w:firstLine="709"/>
        <w:jc w:val="right"/>
      </w:pPr>
      <w:r w:rsidRPr="0057525A">
        <w:t xml:space="preserve">                                                                                (Ф.И.О., наименование организации-для юр.лиц )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 xml:space="preserve">                                                                                                                        ______________________________________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Документ удостоверяющий личность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 xml:space="preserve"> ( сведения о гос. регистрации юр. лица)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_______________________________________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 xml:space="preserve">_______________________________________    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Адрес :_________________________________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_______________________________________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Адрес  эл. почты_________________________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right"/>
      </w:pPr>
      <w:r w:rsidRPr="0057525A">
        <w:t>Тел :___________________________________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center"/>
      </w:pP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center"/>
      </w:pPr>
      <w:r w:rsidRPr="0057525A">
        <w:t xml:space="preserve">Заявление 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center"/>
      </w:pPr>
      <w:r w:rsidRPr="0057525A">
        <w:t>о заключении   соглашения  о перераспределении земель  и (или)  земельных  участков  (в соответствии со ст. 39.28 Земельного кодекса РФ)</w:t>
      </w:r>
    </w:p>
    <w:p w:rsidR="0057525A" w:rsidRPr="0057525A" w:rsidRDefault="0057525A" w:rsidP="0057525A">
      <w:pPr>
        <w:autoSpaceDE w:val="0"/>
        <w:autoSpaceDN w:val="0"/>
        <w:adjustRightInd w:val="0"/>
        <w:ind w:firstLine="709"/>
        <w:jc w:val="center"/>
      </w:pPr>
      <w:r w:rsidRPr="0057525A">
        <w:t xml:space="preserve">       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t xml:space="preserve"> </w:t>
      </w:r>
      <w:r w:rsidRPr="0057525A">
        <w:rPr>
          <w:lang w:eastAsia="ru-RU"/>
        </w:rPr>
        <w:t>Прошу заключить соглашение о перераспределении земель и (или) земельных участков с кадастровым номером (кадастровыми номерами):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__________________________________________________________________________________________________________________________________________________________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_____________________________________________________</w:t>
      </w:r>
      <w:r w:rsidR="00931792">
        <w:rPr>
          <w:lang w:eastAsia="ru-RU"/>
        </w:rPr>
        <w:t>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в соответствии  с  утвержденным проектом межевания территории  (указываются реквизиты  утвержденного проекта межевания территории, если перераспределение земельных участков планируется осуществить в соответствии с данным проектом)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__________________________________________________________________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в соответствии с прилагаемой схемой расположения земельного участка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(земельных участков) на кадастровом плане территории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───────────────────────────────────────────────.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Приложение: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1. Копия  паспорта ( для  заявителей физических лиц)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1. Копия правоустанавливающих или правоудостоверяющих документов  на земельный  участок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 xml:space="preserve">2. </w:t>
      </w:r>
      <w:bookmarkStart w:id="2" w:name="Par51"/>
      <w:bookmarkEnd w:id="2"/>
      <w:r w:rsidRPr="0057525A">
        <w:rPr>
          <w:lang w:eastAsia="ru-RU"/>
        </w:rPr>
        <w:t>схема  расположения  земельного участка  ( если отсутствует проект межевания территории)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t>3. документ ,подтверждающий полномочия  представителя ( если  заявление  подается через  доверенное лицо)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  <w:r w:rsidRPr="0057525A">
        <w:rPr>
          <w:lang w:eastAsia="ru-RU"/>
        </w:rPr>
        <w:lastRenderedPageBreak/>
        <w:t>4. Выписка  из ЕГРЮЛ (для заявителей юр. лиц), заверенный  перевод на русский язык  документов  о регистрации юр. лица( для  иностранных юр. лиц)</w:t>
      </w: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</w:p>
    <w:p w:rsidR="0057525A" w:rsidRPr="0057525A" w:rsidRDefault="0057525A" w:rsidP="0057525A">
      <w:pPr>
        <w:autoSpaceDE w:val="0"/>
        <w:autoSpaceDN w:val="0"/>
        <w:adjustRightInd w:val="0"/>
        <w:jc w:val="both"/>
        <w:rPr>
          <w:lang w:eastAsia="ru-RU"/>
        </w:rPr>
      </w:pPr>
    </w:p>
    <w:p w:rsidR="0057525A" w:rsidRPr="0057525A" w:rsidRDefault="0057525A" w:rsidP="0057525A">
      <w:pPr>
        <w:autoSpaceDE w:val="0"/>
        <w:autoSpaceDN w:val="0"/>
        <w:adjustRightInd w:val="0"/>
        <w:jc w:val="both"/>
      </w:pPr>
      <w:r w:rsidRPr="0057525A">
        <w:rPr>
          <w:lang w:eastAsia="ru-RU"/>
        </w:rPr>
        <w:t>Дата                                                                                                                      Подпись</w:t>
      </w:r>
    </w:p>
    <w:p w:rsidR="0057525A" w:rsidRDefault="0057525A" w:rsidP="0057525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57525A" w:rsidRPr="00AE1ACA" w:rsidRDefault="0057525A" w:rsidP="0057525A">
      <w:pPr>
        <w:rPr>
          <w:sz w:val="22"/>
          <w:szCs w:val="22"/>
        </w:rPr>
      </w:pPr>
    </w:p>
    <w:p w:rsidR="008E40BC" w:rsidRDefault="008E40BC"/>
    <w:sectPr w:rsidR="008E40BC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220" w:rsidRDefault="00044220" w:rsidP="000C6F0D">
      <w:r>
        <w:separator/>
      </w:r>
    </w:p>
  </w:endnote>
  <w:endnote w:type="continuationSeparator" w:id="0">
    <w:p w:rsidR="00044220" w:rsidRDefault="00044220" w:rsidP="000C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504969"/>
      <w:docPartObj>
        <w:docPartGallery w:val="Page Numbers (Bottom of Page)"/>
        <w:docPartUnique/>
      </w:docPartObj>
    </w:sdtPr>
    <w:sdtEndPr/>
    <w:sdtContent>
      <w:p w:rsidR="000C6F0D" w:rsidRDefault="000C6F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0F0">
          <w:rPr>
            <w:noProof/>
          </w:rPr>
          <w:t>14</w:t>
        </w:r>
        <w:r>
          <w:fldChar w:fldCharType="end"/>
        </w:r>
      </w:p>
    </w:sdtContent>
  </w:sdt>
  <w:p w:rsidR="000C6F0D" w:rsidRDefault="000C6F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220" w:rsidRDefault="00044220" w:rsidP="000C6F0D">
      <w:r>
        <w:separator/>
      </w:r>
    </w:p>
  </w:footnote>
  <w:footnote w:type="continuationSeparator" w:id="0">
    <w:p w:rsidR="00044220" w:rsidRDefault="00044220" w:rsidP="000C6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3D"/>
    <w:rsid w:val="00037198"/>
    <w:rsid w:val="00044220"/>
    <w:rsid w:val="00054B60"/>
    <w:rsid w:val="000C6F0D"/>
    <w:rsid w:val="00126E03"/>
    <w:rsid w:val="00166B7F"/>
    <w:rsid w:val="001A523D"/>
    <w:rsid w:val="001A60F0"/>
    <w:rsid w:val="002C2CBE"/>
    <w:rsid w:val="0053525D"/>
    <w:rsid w:val="0057525A"/>
    <w:rsid w:val="005A1D24"/>
    <w:rsid w:val="007278FB"/>
    <w:rsid w:val="008E40BC"/>
    <w:rsid w:val="00931792"/>
    <w:rsid w:val="00A07F00"/>
    <w:rsid w:val="00CF56D7"/>
    <w:rsid w:val="00D024BA"/>
    <w:rsid w:val="00DF2597"/>
    <w:rsid w:val="00DF3FE2"/>
    <w:rsid w:val="00E63835"/>
    <w:rsid w:val="00EA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37F3"/>
  <w15:chartTrackingRefBased/>
  <w15:docId w15:val="{B755B5FE-C6E7-4C98-A5D9-1ED03FF5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5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5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57525A"/>
    <w:pPr>
      <w:ind w:left="720" w:hanging="709"/>
    </w:pPr>
    <w:rPr>
      <w:rFonts w:ascii="Calibri" w:eastAsia="Times New Roman" w:hAnsi="Calibri"/>
      <w:sz w:val="22"/>
      <w:szCs w:val="22"/>
      <w:lang w:eastAsia="en-US"/>
    </w:rPr>
  </w:style>
  <w:style w:type="character" w:styleId="a3">
    <w:name w:val="Hyperlink"/>
    <w:rsid w:val="0057525A"/>
    <w:rPr>
      <w:color w:val="0000FF"/>
      <w:u w:val="single"/>
    </w:rPr>
  </w:style>
  <w:style w:type="character" w:customStyle="1" w:styleId="blk">
    <w:name w:val="blk"/>
    <w:basedOn w:val="a0"/>
    <w:rsid w:val="0057525A"/>
  </w:style>
  <w:style w:type="character" w:customStyle="1" w:styleId="ConsPlusNormal0">
    <w:name w:val="ConsPlusNormal Знак"/>
    <w:link w:val="ConsPlusNormal"/>
    <w:locked/>
    <w:rsid w:val="002C2CBE"/>
    <w:rPr>
      <w:rFonts w:ascii="Calibri" w:eastAsia="Calibri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C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F0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0C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F0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0C6F0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F0D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016C9D54F1E5C10D23EF86EA6D7891B9E2BA4F2113BF" TargetMode="External"/><Relationship Id="rId13" Type="http://schemas.openxmlformats.org/officeDocument/2006/relationships/hyperlink" Target="consultantplus://offline/ref=E8000FD3E236BB9F7091CD274A32C0A13DF011CDD74E1E5C10D23EF86E1A36F" TargetMode="External"/><Relationship Id="rId18" Type="http://schemas.openxmlformats.org/officeDocument/2006/relationships/hyperlink" Target="consultantplus://offline/ref=97504961931AD8EBCCD39E64E224D3E952338D553D9875D45027784C820600C508A70FF6E1CD3FA398F8EE896112AA61AE4467ACB2A6rDZFG" TargetMode="External"/><Relationship Id="rId26" Type="http://schemas.openxmlformats.org/officeDocument/2006/relationships/hyperlink" Target="consultantplus://offline/ref=97504961931AD8EBCCD39E64E224D3E952338D56369A75D45027784C820600C508A70FF5E9CB36FC9DEDFFD16E13B77EAF5A7BAEB0rAZ4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7504961931AD8EBCCD39E64E224D3E952338D553D9875D45027784C820600C508A70FFCE1CA36FC9DEDFFD16E13B77EAF5A7BAEB0rAZ4G" TargetMode="External"/><Relationship Id="rId7" Type="http://schemas.openxmlformats.org/officeDocument/2006/relationships/hyperlink" Target="consultantplus://offline/ref=E8000FD3E236BB9F7091CD274A32C0A13DF016C8D4411E5C10D23EF86E1A36F" TargetMode="External"/><Relationship Id="rId12" Type="http://schemas.openxmlformats.org/officeDocument/2006/relationships/hyperlink" Target="consultantplus://offline/ref=E8000FD3E236BB9F7091CD274A32C0A13DF014CED7421E5C10D23EF86E1A36F" TargetMode="External"/><Relationship Id="rId17" Type="http://schemas.openxmlformats.org/officeDocument/2006/relationships/hyperlink" Target="consultantplus://offline/ref=97504961931AD8EBCCD39E64E224D3E952338D553D9875D45027784C820600C508A70FF5E0C836FC9DEDFFD16E13B77EAF5A7BAEB0rAZ4G" TargetMode="External"/><Relationship Id="rId25" Type="http://schemas.openxmlformats.org/officeDocument/2006/relationships/hyperlink" Target="consultantplus://offline/ref=97504961931AD8EBCCD39E64E224D3E952338D553D9875D45027784C820600C508A70FF5E7C936FC9DEDFFD16E13B77EAF5A7BAEB0rAZ4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9B7F45D203C4E85DC9F1E01DD6B60590CC96A3B45EED8F86C97C8AC92EA819D1F54B8C1F64759EA0C32CBA710749591C9345CB502760CE4KE1AH" TargetMode="External"/><Relationship Id="rId20" Type="http://schemas.openxmlformats.org/officeDocument/2006/relationships/hyperlink" Target="consultantplus://offline/ref=97504961931AD8EBCCD39E64E224D3E952338D553D9875D45027784C820600C508A70FF2E4CE36FC9DEDFFD16E13B77EAF5A7BAEB0rAZ4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EFF12C9D910495E4187301F3DF" TargetMode="External"/><Relationship Id="rId11" Type="http://schemas.openxmlformats.org/officeDocument/2006/relationships/hyperlink" Target="consultantplus://offline/ref=E8000FD3E236BB9F7091CD274A32C0A13DF012CAD7451E5C10D23EF86E1A36F" TargetMode="External"/><Relationship Id="rId24" Type="http://schemas.openxmlformats.org/officeDocument/2006/relationships/hyperlink" Target="consultantplus://offline/ref=97504961931AD8EBCCD39E64E224D3E952338D553D9875D45027784C820600C508A70FF7E7C536FC9DEDFFD16E13B77EAF5A7BAEB0rAZ4G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boshinoadm@mail.ru" TargetMode="External"/><Relationship Id="rId23" Type="http://schemas.openxmlformats.org/officeDocument/2006/relationships/hyperlink" Target="consultantplus://offline/ref=97504961931AD8EBCCD39E64E224D3E9523389533C9875D45027784C820600C51AA757F9E3CF23A9CCB7A8DC6Er1Z0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8000FD3E236BB9F7091CD274A32C0A13DFF17CCD34F1E5C10D23EF86E1A36F" TargetMode="External"/><Relationship Id="rId19" Type="http://schemas.openxmlformats.org/officeDocument/2006/relationships/hyperlink" Target="consultantplus://offline/ref=97504961931AD8EBCCD39E64E224D3E952338D553D9875D45027784C820600C508A70FF0E1C836FC9DEDFFD16E13B77EAF5A7BAEB0rAZ4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000FD3E236BB9F7091CD274A32C0A13DFF15C4D1441E5C10D23EF86E1A36F" TargetMode="External"/><Relationship Id="rId14" Type="http://schemas.openxmlformats.org/officeDocument/2006/relationships/hyperlink" Target="mailto:boshinoadm@mail.ru" TargetMode="External"/><Relationship Id="rId22" Type="http://schemas.openxmlformats.org/officeDocument/2006/relationships/hyperlink" Target="consultantplus://offline/ref=97504961931AD8EBCCD39E64E224D3E952338D553D9875D45027784C820600C508A70FF5E7C936FC9DEDFFD16E13B77EAF5A7BAEB0rAZ4G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6414</Words>
  <Characters>36561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13</cp:revision>
  <cp:lastPrinted>2023-07-04T13:25:00Z</cp:lastPrinted>
  <dcterms:created xsi:type="dcterms:W3CDTF">2023-07-03T13:33:00Z</dcterms:created>
  <dcterms:modified xsi:type="dcterms:W3CDTF">2024-04-08T06:04:00Z</dcterms:modified>
</cp:coreProperties>
</file>