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F2" w:rsidRPr="009C3CF2" w:rsidRDefault="009C3CF2" w:rsidP="009C3CF2">
      <w:pPr>
        <w:jc w:val="center"/>
        <w:rPr>
          <w:b/>
        </w:rPr>
      </w:pPr>
    </w:p>
    <w:p w:rsidR="007B456F" w:rsidRDefault="007B456F" w:rsidP="007B456F">
      <w:pPr>
        <w:jc w:val="center"/>
        <w:rPr>
          <w:b/>
        </w:rPr>
      </w:pPr>
      <w:r>
        <w:rPr>
          <w:b/>
        </w:rPr>
        <w:t>Брянская область</w:t>
      </w:r>
      <w:r w:rsidR="009C3CF2" w:rsidRPr="009C3CF2">
        <w:rPr>
          <w:b/>
        </w:rPr>
        <w:t xml:space="preserve"> </w:t>
      </w:r>
    </w:p>
    <w:p w:rsidR="000F2756" w:rsidRDefault="009C3CF2" w:rsidP="007B456F">
      <w:pPr>
        <w:jc w:val="center"/>
        <w:rPr>
          <w:b/>
        </w:rPr>
      </w:pPr>
      <w:r w:rsidRPr="009C3CF2">
        <w:rPr>
          <w:b/>
        </w:rPr>
        <w:t xml:space="preserve"> </w:t>
      </w:r>
      <w:proofErr w:type="spellStart"/>
      <w:r w:rsidR="000F2756">
        <w:rPr>
          <w:b/>
        </w:rPr>
        <w:t>Бошинский</w:t>
      </w:r>
      <w:proofErr w:type="spellEnd"/>
      <w:r w:rsidR="000F2756">
        <w:rPr>
          <w:b/>
        </w:rPr>
        <w:t xml:space="preserve"> сельский совет</w:t>
      </w:r>
      <w:r w:rsidRPr="009C3CF2">
        <w:rPr>
          <w:b/>
        </w:rPr>
        <w:t xml:space="preserve"> </w:t>
      </w:r>
    </w:p>
    <w:p w:rsidR="009C3CF2" w:rsidRPr="009C3CF2" w:rsidRDefault="009C3CF2" w:rsidP="007B456F">
      <w:pPr>
        <w:jc w:val="center"/>
        <w:rPr>
          <w:b/>
        </w:rPr>
      </w:pPr>
      <w:r w:rsidRPr="009C3CF2">
        <w:rPr>
          <w:b/>
        </w:rPr>
        <w:t xml:space="preserve">НАРОДНЫХ ДЕПУТАТОВ </w:t>
      </w:r>
    </w:p>
    <w:p w:rsidR="009C3CF2" w:rsidRDefault="009C3CF2" w:rsidP="009C3CF2">
      <w:pPr>
        <w:jc w:val="center"/>
        <w:rPr>
          <w:b/>
        </w:rPr>
      </w:pPr>
      <w:r w:rsidRPr="009C3CF2">
        <w:rPr>
          <w:b/>
        </w:rPr>
        <w:t xml:space="preserve">РЕШЕНИЕ </w:t>
      </w:r>
    </w:p>
    <w:p w:rsidR="009C3CF2" w:rsidRPr="009C3CF2" w:rsidRDefault="009C3CF2" w:rsidP="009C3CF2">
      <w:pPr>
        <w:rPr>
          <w:b/>
          <w:sz w:val="20"/>
          <w:szCs w:val="20"/>
        </w:rPr>
      </w:pPr>
      <w:r w:rsidRPr="009C3CF2">
        <w:rPr>
          <w:b/>
          <w:sz w:val="20"/>
          <w:szCs w:val="20"/>
        </w:rPr>
        <w:t xml:space="preserve">242513 Брянская обл.  </w:t>
      </w:r>
      <w:r w:rsidRPr="009C3CF2">
        <w:rPr>
          <w:b/>
          <w:sz w:val="20"/>
          <w:szCs w:val="20"/>
        </w:rPr>
        <w:tab/>
      </w:r>
      <w:r w:rsidRPr="009C3CF2">
        <w:rPr>
          <w:b/>
          <w:sz w:val="20"/>
          <w:szCs w:val="20"/>
        </w:rPr>
        <w:tab/>
      </w:r>
    </w:p>
    <w:p w:rsidR="009C3CF2" w:rsidRPr="009C3CF2" w:rsidRDefault="009C3CF2" w:rsidP="007B456F">
      <w:pPr>
        <w:rPr>
          <w:b/>
          <w:sz w:val="20"/>
          <w:szCs w:val="20"/>
        </w:rPr>
      </w:pPr>
      <w:proofErr w:type="spellStart"/>
      <w:r w:rsidRPr="009C3CF2">
        <w:rPr>
          <w:b/>
          <w:sz w:val="20"/>
          <w:szCs w:val="20"/>
        </w:rPr>
        <w:t>Карачевский</w:t>
      </w:r>
      <w:proofErr w:type="spellEnd"/>
      <w:r w:rsidRPr="009C3CF2">
        <w:rPr>
          <w:b/>
          <w:sz w:val="20"/>
          <w:szCs w:val="20"/>
        </w:rPr>
        <w:t xml:space="preserve"> р-н </w:t>
      </w:r>
      <w:proofErr w:type="spellStart"/>
      <w:r w:rsidR="000445B2">
        <w:rPr>
          <w:b/>
          <w:sz w:val="20"/>
          <w:szCs w:val="20"/>
        </w:rPr>
        <w:t>с</w:t>
      </w:r>
      <w:proofErr w:type="gramStart"/>
      <w:r w:rsidR="000445B2">
        <w:rPr>
          <w:b/>
          <w:sz w:val="20"/>
          <w:szCs w:val="20"/>
        </w:rPr>
        <w:t>.Ю</w:t>
      </w:r>
      <w:proofErr w:type="gramEnd"/>
      <w:r w:rsidR="000445B2">
        <w:rPr>
          <w:b/>
          <w:sz w:val="20"/>
          <w:szCs w:val="20"/>
        </w:rPr>
        <w:t>расово</w:t>
      </w:r>
      <w:proofErr w:type="spellEnd"/>
      <w:r w:rsidR="000445B2">
        <w:rPr>
          <w:b/>
          <w:sz w:val="20"/>
          <w:szCs w:val="20"/>
        </w:rPr>
        <w:t xml:space="preserve"> </w:t>
      </w:r>
      <w:proofErr w:type="spellStart"/>
      <w:r w:rsidR="000445B2">
        <w:rPr>
          <w:b/>
          <w:sz w:val="20"/>
          <w:szCs w:val="20"/>
        </w:rPr>
        <w:t>ул.Центральная</w:t>
      </w:r>
      <w:proofErr w:type="spellEnd"/>
      <w:r w:rsidR="000445B2">
        <w:rPr>
          <w:b/>
          <w:sz w:val="20"/>
          <w:szCs w:val="20"/>
        </w:rPr>
        <w:t xml:space="preserve"> д.95                                                                    </w:t>
      </w:r>
      <w:r w:rsidRPr="009C3CF2">
        <w:rPr>
          <w:b/>
          <w:sz w:val="20"/>
          <w:szCs w:val="20"/>
        </w:rPr>
        <w:t xml:space="preserve">тел. </w:t>
      </w:r>
      <w:r w:rsidR="009A4665">
        <w:rPr>
          <w:b/>
          <w:sz w:val="20"/>
          <w:szCs w:val="20"/>
        </w:rPr>
        <w:t>2-04-84</w:t>
      </w:r>
    </w:p>
    <w:p w:rsidR="00CA6F36" w:rsidRDefault="007B456F" w:rsidP="009C3CF2">
      <w:r>
        <w:rPr>
          <w:b/>
        </w:rPr>
        <w:t>----------------------------------------------------------------------------------------------------</w:t>
      </w:r>
    </w:p>
    <w:p w:rsidR="009C3CF2" w:rsidRDefault="007B456F" w:rsidP="009C3CF2">
      <w:r>
        <w:t>2</w:t>
      </w:r>
      <w:r w:rsidR="009A4665">
        <w:t>2</w:t>
      </w:r>
      <w:r>
        <w:t>.06.2018г.</w:t>
      </w:r>
      <w:r w:rsidR="000445B2">
        <w:t xml:space="preserve">                    </w:t>
      </w:r>
      <w:r>
        <w:t xml:space="preserve"> №</w:t>
      </w:r>
      <w:r w:rsidR="009A4665">
        <w:t>10</w:t>
      </w:r>
      <w:r w:rsidR="00EB53CE">
        <w:t>8</w:t>
      </w:r>
    </w:p>
    <w:p w:rsidR="00A450AD" w:rsidRDefault="009C3CF2" w:rsidP="00A450AD">
      <w:pPr>
        <w:jc w:val="center"/>
      </w:pPr>
      <w:r>
        <w:t xml:space="preserve"> </w:t>
      </w:r>
    </w:p>
    <w:p w:rsidR="00A450AD" w:rsidRDefault="00A450AD" w:rsidP="00A450AD">
      <w:pPr>
        <w:ind w:right="4962"/>
        <w:rPr>
          <w:szCs w:val="28"/>
        </w:rPr>
      </w:pPr>
      <w:r w:rsidRPr="0071403D">
        <w:rPr>
          <w:szCs w:val="28"/>
        </w:rPr>
        <w:t xml:space="preserve">О </w:t>
      </w:r>
      <w:r>
        <w:rPr>
          <w:szCs w:val="28"/>
        </w:rPr>
        <w:t xml:space="preserve">даче согласия </w:t>
      </w:r>
      <w:proofErr w:type="spellStart"/>
      <w:r w:rsidR="009A4665">
        <w:rPr>
          <w:color w:val="000000"/>
          <w:spacing w:val="-2"/>
          <w:szCs w:val="28"/>
        </w:rPr>
        <w:t>Бошинской</w:t>
      </w:r>
      <w:proofErr w:type="spellEnd"/>
      <w:r>
        <w:rPr>
          <w:szCs w:val="28"/>
        </w:rPr>
        <w:t xml:space="preserve">   сельской администрации</w:t>
      </w:r>
      <w:r w:rsidRPr="0071403D">
        <w:rPr>
          <w:szCs w:val="28"/>
        </w:rPr>
        <w:t xml:space="preserve"> </w:t>
      </w:r>
      <w:r>
        <w:rPr>
          <w:szCs w:val="28"/>
        </w:rPr>
        <w:t xml:space="preserve">на передачу </w:t>
      </w:r>
      <w:r w:rsidRPr="0071403D">
        <w:rPr>
          <w:szCs w:val="28"/>
        </w:rPr>
        <w:t>полномочий орган</w:t>
      </w:r>
      <w:r>
        <w:rPr>
          <w:szCs w:val="28"/>
        </w:rPr>
        <w:t>а</w:t>
      </w:r>
      <w:r w:rsidRPr="0071403D">
        <w:rPr>
          <w:szCs w:val="28"/>
        </w:rPr>
        <w:t xml:space="preserve"> внутреннего муниципального финансового контроля</w:t>
      </w:r>
      <w:r>
        <w:rPr>
          <w:szCs w:val="28"/>
        </w:rPr>
        <w:t xml:space="preserve"> </w:t>
      </w:r>
      <w:r w:rsidRPr="0071403D">
        <w:rPr>
          <w:szCs w:val="28"/>
        </w:rPr>
        <w:t>администраци</w:t>
      </w:r>
      <w:r>
        <w:rPr>
          <w:szCs w:val="28"/>
        </w:rPr>
        <w:t>и</w:t>
      </w:r>
      <w:r w:rsidRPr="0071403D">
        <w:rPr>
          <w:szCs w:val="28"/>
        </w:rPr>
        <w:t xml:space="preserve"> </w:t>
      </w:r>
      <w:proofErr w:type="spellStart"/>
      <w:r>
        <w:rPr>
          <w:szCs w:val="28"/>
        </w:rPr>
        <w:t>Карачевского</w:t>
      </w:r>
      <w:proofErr w:type="spellEnd"/>
      <w:r w:rsidRPr="0071403D">
        <w:rPr>
          <w:szCs w:val="28"/>
        </w:rPr>
        <w:t xml:space="preserve"> </w:t>
      </w:r>
      <w:r>
        <w:rPr>
          <w:szCs w:val="28"/>
        </w:rPr>
        <w:t xml:space="preserve"> </w:t>
      </w:r>
      <w:r w:rsidRPr="0071403D">
        <w:rPr>
          <w:szCs w:val="28"/>
        </w:rPr>
        <w:t>района</w:t>
      </w:r>
      <w:r>
        <w:rPr>
          <w:szCs w:val="28"/>
        </w:rPr>
        <w:t xml:space="preserve"> </w:t>
      </w:r>
      <w:r w:rsidRPr="0071403D">
        <w:rPr>
          <w:szCs w:val="28"/>
        </w:rPr>
        <w:t xml:space="preserve"> </w:t>
      </w:r>
    </w:p>
    <w:p w:rsidR="00A450AD" w:rsidRDefault="00A450AD" w:rsidP="00A450AD">
      <w:pPr>
        <w:ind w:right="4393"/>
        <w:rPr>
          <w:szCs w:val="28"/>
        </w:rPr>
      </w:pPr>
    </w:p>
    <w:p w:rsidR="00A450AD" w:rsidRPr="005E4E87" w:rsidRDefault="00A450AD" w:rsidP="00521718">
      <w:pPr>
        <w:ind w:firstLine="709"/>
        <w:jc w:val="both"/>
        <w:rPr>
          <w:b/>
          <w:sz w:val="24"/>
        </w:rPr>
      </w:pPr>
      <w:proofErr w:type="gramStart"/>
      <w:r w:rsidRPr="00A450AD">
        <w:rPr>
          <w:szCs w:val="28"/>
        </w:rPr>
        <w:t>В соответствии с ч.4 ст.15 Федерального закона от 06.10.2003г. № 131- 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9A4665">
        <w:rPr>
          <w:color w:val="000000"/>
          <w:spacing w:val="-2"/>
          <w:szCs w:val="28"/>
        </w:rPr>
        <w:t>Бошинское</w:t>
      </w:r>
      <w:proofErr w:type="spellEnd"/>
      <w:r w:rsidRPr="00A450AD">
        <w:rPr>
          <w:szCs w:val="28"/>
        </w:rPr>
        <w:t xml:space="preserve"> сельское поселение</w:t>
      </w:r>
      <w:r w:rsidR="009C3CF2">
        <w:rPr>
          <w:szCs w:val="28"/>
        </w:rPr>
        <w:t xml:space="preserve"> </w:t>
      </w:r>
      <w:proofErr w:type="spellStart"/>
      <w:r w:rsidR="009C3CF2">
        <w:rPr>
          <w:szCs w:val="28"/>
        </w:rPr>
        <w:t>Карачевского</w:t>
      </w:r>
      <w:proofErr w:type="spellEnd"/>
      <w:r w:rsidR="009C3CF2">
        <w:rPr>
          <w:szCs w:val="28"/>
        </w:rPr>
        <w:t xml:space="preserve"> района </w:t>
      </w:r>
      <w:r w:rsidRPr="00A450AD">
        <w:rPr>
          <w:szCs w:val="28"/>
        </w:rPr>
        <w:t xml:space="preserve">», в целях   обеспечения исполнения </w:t>
      </w:r>
      <w:proofErr w:type="spellStart"/>
      <w:r w:rsidR="000445B2">
        <w:rPr>
          <w:szCs w:val="28"/>
        </w:rPr>
        <w:t>Бошинской</w:t>
      </w:r>
      <w:proofErr w:type="spellEnd"/>
      <w:r w:rsidRPr="00A450AD">
        <w:rPr>
          <w:szCs w:val="28"/>
        </w:rPr>
        <w:t xml:space="preserve"> сельской администрацией полномочий органа внутреннего муниципального финансового контроля, установленных  п. 1, 4 ст. 157, п. 1, 3 ст. 265, ст. 266.1, ст. 269.2,  Бюджетного</w:t>
      </w:r>
      <w:proofErr w:type="gramEnd"/>
      <w:r w:rsidRPr="00A450AD">
        <w:rPr>
          <w:szCs w:val="28"/>
        </w:rPr>
        <w:t xml:space="preserve"> кодекса Российской Федерации, п. 3 ч. 1, ч. 8, п. 3 ч. 9 ст. 99 Федерального закона от 05.04.2013 N 44-ФЗ «О контрактной системе в сфере закупок товаров, работ, услуг для обеспечения государственных и муниципальных нужд", </w:t>
      </w:r>
      <w:proofErr w:type="spellStart"/>
      <w:r w:rsidR="009A4665">
        <w:rPr>
          <w:szCs w:val="28"/>
        </w:rPr>
        <w:t>Бошинский</w:t>
      </w:r>
      <w:proofErr w:type="spellEnd"/>
      <w:r w:rsidRPr="00A450AD">
        <w:rPr>
          <w:szCs w:val="28"/>
        </w:rPr>
        <w:t xml:space="preserve"> сельский Совет народных депутатов</w:t>
      </w:r>
      <w:r w:rsidR="00521718">
        <w:rPr>
          <w:szCs w:val="28"/>
        </w:rPr>
        <w:t xml:space="preserve"> </w:t>
      </w:r>
      <w:r w:rsidRPr="005E4E87">
        <w:rPr>
          <w:b/>
          <w:sz w:val="24"/>
        </w:rPr>
        <w:t>РЕШИЛ:</w:t>
      </w:r>
    </w:p>
    <w:p w:rsidR="00A450AD" w:rsidRPr="00A450AD" w:rsidRDefault="00A450AD" w:rsidP="009C3CF2">
      <w:pPr>
        <w:numPr>
          <w:ilvl w:val="0"/>
          <w:numId w:val="1"/>
        </w:numPr>
        <w:tabs>
          <w:tab w:val="left" w:pos="993"/>
        </w:tabs>
        <w:spacing w:after="200"/>
        <w:ind w:right="-1"/>
        <w:jc w:val="both"/>
        <w:rPr>
          <w:szCs w:val="28"/>
        </w:rPr>
      </w:pPr>
      <w:r w:rsidRPr="00A450AD">
        <w:rPr>
          <w:szCs w:val="28"/>
        </w:rPr>
        <w:t xml:space="preserve">Дать согласие </w:t>
      </w:r>
      <w:proofErr w:type="spellStart"/>
      <w:r w:rsidR="009A4665" w:rsidRPr="009A4665">
        <w:rPr>
          <w:szCs w:val="28"/>
        </w:rPr>
        <w:t>Бошинской</w:t>
      </w:r>
      <w:proofErr w:type="spellEnd"/>
      <w:r w:rsidRPr="00A450AD">
        <w:rPr>
          <w:szCs w:val="28"/>
        </w:rPr>
        <w:t xml:space="preserve"> сельской администрации на передачу администрации </w:t>
      </w:r>
      <w:proofErr w:type="spellStart"/>
      <w:r>
        <w:rPr>
          <w:szCs w:val="28"/>
        </w:rPr>
        <w:t>Карачевского</w:t>
      </w:r>
      <w:proofErr w:type="spellEnd"/>
      <w:r>
        <w:rPr>
          <w:szCs w:val="28"/>
        </w:rPr>
        <w:t xml:space="preserve"> </w:t>
      </w:r>
      <w:r w:rsidRPr="00A450AD">
        <w:rPr>
          <w:szCs w:val="28"/>
        </w:rPr>
        <w:t xml:space="preserve"> района полномочий  органа внутреннего муниципального финансового контроля по осуществлению внутреннего муниципального финансового контроля в сфере бюджетных правоотношений и в сфере закупок товаров, работ услуг для обеспечения муниципальных нужд. </w:t>
      </w:r>
    </w:p>
    <w:p w:rsidR="00A450AD" w:rsidRPr="00A450AD" w:rsidRDefault="00A450AD" w:rsidP="009C3CF2">
      <w:pPr>
        <w:pStyle w:val="af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eastAsiaTheme="minorEastAsia" w:cstheme="minorBidi"/>
          <w:sz w:val="28"/>
          <w:szCs w:val="28"/>
        </w:rPr>
      </w:pPr>
      <w:r w:rsidRPr="00A450AD">
        <w:rPr>
          <w:rFonts w:eastAsiaTheme="minorEastAsia" w:cstheme="minorBidi"/>
          <w:sz w:val="28"/>
          <w:szCs w:val="28"/>
        </w:rPr>
        <w:t xml:space="preserve">Утвердить текст соглашения о приёме-передаче полномочий органа внутреннего муниципального финансового контроля </w:t>
      </w:r>
      <w:proofErr w:type="spellStart"/>
      <w:r w:rsidR="009A4665" w:rsidRPr="009A4665">
        <w:rPr>
          <w:rFonts w:eastAsiaTheme="minorEastAsia" w:cstheme="minorBidi"/>
          <w:sz w:val="28"/>
          <w:szCs w:val="28"/>
        </w:rPr>
        <w:t>Бошинской</w:t>
      </w:r>
      <w:proofErr w:type="spellEnd"/>
      <w:r w:rsidR="009A4665">
        <w:rPr>
          <w:rFonts w:eastAsiaTheme="minorEastAsia" w:cstheme="minorBidi"/>
          <w:sz w:val="28"/>
          <w:szCs w:val="28"/>
        </w:rPr>
        <w:t xml:space="preserve"> </w:t>
      </w:r>
      <w:r w:rsidRPr="00A450AD">
        <w:rPr>
          <w:rFonts w:eastAsiaTheme="minorEastAsia" w:cstheme="minorBidi"/>
          <w:sz w:val="28"/>
          <w:szCs w:val="28"/>
        </w:rPr>
        <w:t xml:space="preserve">сельской администрации </w:t>
      </w:r>
      <w:proofErr w:type="spellStart"/>
      <w:r>
        <w:rPr>
          <w:rFonts w:eastAsiaTheme="minorEastAsia" w:cstheme="minorBidi"/>
          <w:sz w:val="28"/>
          <w:szCs w:val="28"/>
        </w:rPr>
        <w:t>Карачевского</w:t>
      </w:r>
      <w:proofErr w:type="spellEnd"/>
      <w:r w:rsidRPr="00A450AD">
        <w:rPr>
          <w:rFonts w:eastAsiaTheme="minorEastAsia" w:cstheme="minorBidi"/>
          <w:sz w:val="28"/>
          <w:szCs w:val="28"/>
        </w:rPr>
        <w:t xml:space="preserve"> района </w:t>
      </w:r>
      <w:r>
        <w:rPr>
          <w:rFonts w:eastAsiaTheme="minorEastAsia" w:cstheme="minorBidi"/>
          <w:sz w:val="28"/>
          <w:szCs w:val="28"/>
        </w:rPr>
        <w:t xml:space="preserve">без </w:t>
      </w:r>
      <w:r w:rsidRPr="00A450AD">
        <w:rPr>
          <w:rFonts w:eastAsiaTheme="minorEastAsia" w:cstheme="minorBidi"/>
          <w:sz w:val="28"/>
          <w:szCs w:val="28"/>
        </w:rPr>
        <w:t>передач</w:t>
      </w:r>
      <w:r>
        <w:rPr>
          <w:rFonts w:eastAsiaTheme="minorEastAsia" w:cstheme="minorBidi"/>
          <w:sz w:val="28"/>
          <w:szCs w:val="28"/>
        </w:rPr>
        <w:t>и</w:t>
      </w:r>
      <w:r w:rsidRPr="00A450AD">
        <w:rPr>
          <w:rFonts w:eastAsiaTheme="minorEastAsia" w:cstheme="minorBidi"/>
          <w:sz w:val="28"/>
          <w:szCs w:val="28"/>
        </w:rPr>
        <w:t xml:space="preserve"> для осуществления этих полномочий финансовых средств.</w:t>
      </w:r>
    </w:p>
    <w:p w:rsidR="00A450AD" w:rsidRPr="00A450AD" w:rsidRDefault="00A450AD" w:rsidP="00A450AD">
      <w:pPr>
        <w:pStyle w:val="af3"/>
        <w:tabs>
          <w:tab w:val="left" w:pos="993"/>
        </w:tabs>
        <w:spacing w:line="240" w:lineRule="auto"/>
        <w:ind w:left="710"/>
        <w:jc w:val="both"/>
        <w:rPr>
          <w:rFonts w:eastAsiaTheme="minorEastAsia" w:cstheme="minorBidi"/>
          <w:sz w:val="28"/>
          <w:szCs w:val="28"/>
        </w:rPr>
      </w:pPr>
    </w:p>
    <w:p w:rsidR="00A450AD" w:rsidRDefault="009A4665" w:rsidP="009C3CF2">
      <w:pPr>
        <w:pStyle w:val="af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proofErr w:type="spellStart"/>
      <w:r w:rsidRPr="009A4665">
        <w:rPr>
          <w:sz w:val="28"/>
          <w:szCs w:val="28"/>
        </w:rPr>
        <w:t>Бошинской</w:t>
      </w:r>
      <w:proofErr w:type="spellEnd"/>
      <w:r w:rsidR="00A450AD" w:rsidRPr="00A450AD">
        <w:rPr>
          <w:sz w:val="28"/>
          <w:szCs w:val="28"/>
        </w:rPr>
        <w:t xml:space="preserve"> сельской администрации заключить соглашение о приеме-передаче полномочий  органа внутреннего муниципального финансового контроля </w:t>
      </w:r>
      <w:r w:rsidR="00A450AD">
        <w:rPr>
          <w:sz w:val="28"/>
          <w:szCs w:val="28"/>
        </w:rPr>
        <w:t xml:space="preserve">от </w:t>
      </w:r>
      <w:proofErr w:type="spellStart"/>
      <w:r w:rsidRPr="009A4665">
        <w:rPr>
          <w:sz w:val="28"/>
          <w:szCs w:val="28"/>
        </w:rPr>
        <w:t>Бошинской</w:t>
      </w:r>
      <w:proofErr w:type="spellEnd"/>
      <w:r w:rsidR="00A450AD" w:rsidRPr="00A450AD">
        <w:rPr>
          <w:sz w:val="28"/>
          <w:szCs w:val="28"/>
        </w:rPr>
        <w:t xml:space="preserve"> сельской администрации</w:t>
      </w:r>
      <w:r w:rsidR="00A450AD">
        <w:rPr>
          <w:sz w:val="28"/>
          <w:szCs w:val="28"/>
        </w:rPr>
        <w:t>,</w:t>
      </w:r>
      <w:r w:rsidR="00A450AD" w:rsidRPr="00A450AD">
        <w:rPr>
          <w:sz w:val="28"/>
          <w:szCs w:val="28"/>
        </w:rPr>
        <w:t xml:space="preserve"> администрации </w:t>
      </w:r>
      <w:proofErr w:type="spellStart"/>
      <w:r w:rsidR="00A450AD">
        <w:rPr>
          <w:sz w:val="28"/>
          <w:szCs w:val="28"/>
        </w:rPr>
        <w:t>Карачевского</w:t>
      </w:r>
      <w:proofErr w:type="spellEnd"/>
      <w:r w:rsidR="00A450AD" w:rsidRPr="00A450AD">
        <w:rPr>
          <w:sz w:val="28"/>
          <w:szCs w:val="28"/>
        </w:rPr>
        <w:t xml:space="preserve">  района, указанных в пункте 1 настоящего решения, с администрацией </w:t>
      </w:r>
      <w:proofErr w:type="spellStart"/>
      <w:r w:rsidR="00A450AD">
        <w:rPr>
          <w:sz w:val="28"/>
          <w:szCs w:val="28"/>
        </w:rPr>
        <w:t>Карачевского</w:t>
      </w:r>
      <w:proofErr w:type="spellEnd"/>
      <w:r w:rsidR="00A450AD" w:rsidRPr="00A450AD">
        <w:rPr>
          <w:sz w:val="28"/>
          <w:szCs w:val="28"/>
        </w:rPr>
        <w:t xml:space="preserve"> района  на </w:t>
      </w:r>
      <w:r w:rsidR="00521718">
        <w:rPr>
          <w:sz w:val="28"/>
          <w:szCs w:val="28"/>
        </w:rPr>
        <w:t xml:space="preserve">три </w:t>
      </w:r>
      <w:r w:rsidR="00A450AD" w:rsidRPr="00A450AD">
        <w:rPr>
          <w:sz w:val="28"/>
          <w:szCs w:val="28"/>
        </w:rPr>
        <w:t>год</w:t>
      </w:r>
      <w:r w:rsidR="00521718">
        <w:rPr>
          <w:sz w:val="28"/>
          <w:szCs w:val="28"/>
        </w:rPr>
        <w:t>а</w:t>
      </w:r>
      <w:r w:rsidR="00A450AD" w:rsidRPr="00A450AD">
        <w:rPr>
          <w:sz w:val="28"/>
          <w:szCs w:val="28"/>
        </w:rPr>
        <w:t xml:space="preserve">  с 01.01.2018г. по 31.12.20</w:t>
      </w:r>
      <w:r w:rsidR="00521718">
        <w:rPr>
          <w:sz w:val="28"/>
          <w:szCs w:val="28"/>
        </w:rPr>
        <w:t>20</w:t>
      </w:r>
      <w:r w:rsidR="00A450AD" w:rsidRPr="00A450AD">
        <w:rPr>
          <w:sz w:val="28"/>
          <w:szCs w:val="28"/>
        </w:rPr>
        <w:t>г.</w:t>
      </w:r>
    </w:p>
    <w:p w:rsidR="00A450AD" w:rsidRDefault="00521718" w:rsidP="007B456F">
      <w:pPr>
        <w:jc w:val="center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9A4665">
        <w:rPr>
          <w:szCs w:val="28"/>
        </w:rPr>
        <w:t>Бошинского</w:t>
      </w:r>
      <w:proofErr w:type="spellEnd"/>
      <w:r>
        <w:rPr>
          <w:szCs w:val="28"/>
        </w:rPr>
        <w:t xml:space="preserve"> сельского поселения                        </w:t>
      </w:r>
      <w:proofErr w:type="spellStart"/>
      <w:r w:rsidR="009A4665">
        <w:rPr>
          <w:szCs w:val="28"/>
        </w:rPr>
        <w:t>Е.Б.Губина</w:t>
      </w:r>
      <w:proofErr w:type="spellEnd"/>
    </w:p>
    <w:p w:rsidR="00CD1ECD" w:rsidRDefault="00CD1ECD" w:rsidP="00A450AD">
      <w:pPr>
        <w:rPr>
          <w:szCs w:val="28"/>
        </w:rPr>
      </w:pPr>
    </w:p>
    <w:p w:rsidR="00CD1ECD" w:rsidRDefault="00CD1ECD" w:rsidP="00A450AD">
      <w:pPr>
        <w:rPr>
          <w:szCs w:val="28"/>
        </w:rPr>
      </w:pPr>
    </w:p>
    <w:p w:rsidR="00CC3E9D" w:rsidRPr="00CC3E9D" w:rsidRDefault="00CC3E9D" w:rsidP="00CC3E9D">
      <w:pPr>
        <w:jc w:val="right"/>
        <w:rPr>
          <w:rFonts w:eastAsia="Calibri"/>
          <w:szCs w:val="28"/>
        </w:rPr>
      </w:pPr>
      <w:r w:rsidRPr="00CC3E9D">
        <w:rPr>
          <w:rFonts w:eastAsia="Calibri"/>
          <w:szCs w:val="28"/>
        </w:rPr>
        <w:t xml:space="preserve">Приложение                                                                                                                                                            к решению </w:t>
      </w:r>
      <w:proofErr w:type="spellStart"/>
      <w:r>
        <w:rPr>
          <w:rFonts w:eastAsia="Calibri"/>
          <w:szCs w:val="28"/>
        </w:rPr>
        <w:t>Боши</w:t>
      </w:r>
      <w:r w:rsidRPr="00CC3E9D">
        <w:rPr>
          <w:rFonts w:eastAsia="Calibri"/>
          <w:szCs w:val="28"/>
        </w:rPr>
        <w:t>нского</w:t>
      </w:r>
      <w:proofErr w:type="spellEnd"/>
      <w:r w:rsidRPr="00CC3E9D">
        <w:rPr>
          <w:rFonts w:eastAsia="Calibri"/>
          <w:szCs w:val="28"/>
        </w:rPr>
        <w:t xml:space="preserve"> сельского                                                                                                                      Совета народных депутатов</w:t>
      </w:r>
    </w:p>
    <w:p w:rsidR="00CC3E9D" w:rsidRPr="00CC3E9D" w:rsidRDefault="00CC3E9D" w:rsidP="00CC3E9D">
      <w:pPr>
        <w:jc w:val="right"/>
        <w:rPr>
          <w:rFonts w:eastAsia="Calibri"/>
          <w:szCs w:val="28"/>
        </w:rPr>
      </w:pPr>
      <w:r w:rsidRPr="00CC3E9D">
        <w:rPr>
          <w:rFonts w:eastAsia="Calibri"/>
          <w:szCs w:val="28"/>
        </w:rPr>
        <w:t>от «2</w:t>
      </w:r>
      <w:r>
        <w:rPr>
          <w:rFonts w:eastAsia="Calibri"/>
          <w:szCs w:val="28"/>
        </w:rPr>
        <w:t>6</w:t>
      </w:r>
      <w:r w:rsidRPr="00CC3E9D">
        <w:rPr>
          <w:rFonts w:eastAsia="Calibri"/>
          <w:szCs w:val="28"/>
        </w:rPr>
        <w:t>» июня  2018г.  № 1</w:t>
      </w:r>
      <w:r>
        <w:rPr>
          <w:rFonts w:eastAsia="Calibri"/>
          <w:szCs w:val="28"/>
        </w:rPr>
        <w:t>0</w:t>
      </w:r>
      <w:r w:rsidRPr="00CC3E9D">
        <w:rPr>
          <w:rFonts w:eastAsia="Calibri"/>
          <w:szCs w:val="28"/>
        </w:rPr>
        <w:t>8</w:t>
      </w:r>
    </w:p>
    <w:p w:rsidR="00CD1ECD" w:rsidRPr="00CD1ECD" w:rsidRDefault="00CD1ECD" w:rsidP="00CD1ECD">
      <w:pPr>
        <w:jc w:val="center"/>
        <w:rPr>
          <w:b/>
          <w:szCs w:val="28"/>
        </w:rPr>
      </w:pPr>
    </w:p>
    <w:p w:rsidR="00CD1ECD" w:rsidRPr="00CD1ECD" w:rsidRDefault="00CD1ECD" w:rsidP="00CD1ECD">
      <w:pPr>
        <w:jc w:val="center"/>
        <w:rPr>
          <w:b/>
          <w:szCs w:val="28"/>
        </w:rPr>
      </w:pPr>
      <w:r w:rsidRPr="00CD1ECD">
        <w:rPr>
          <w:b/>
          <w:szCs w:val="28"/>
        </w:rPr>
        <w:t>СОГЛАШЕНИЕ</w:t>
      </w:r>
    </w:p>
    <w:p w:rsidR="00CD1ECD" w:rsidRPr="00CD1ECD" w:rsidRDefault="00CD1ECD" w:rsidP="00CD1ECD">
      <w:pPr>
        <w:jc w:val="center"/>
        <w:rPr>
          <w:b/>
          <w:szCs w:val="28"/>
        </w:rPr>
      </w:pPr>
      <w:r w:rsidRPr="00CD1ECD">
        <w:rPr>
          <w:b/>
          <w:szCs w:val="28"/>
        </w:rPr>
        <w:t xml:space="preserve">о приеме-передаче полномочий органа внутреннего муниципального финансового контроля </w:t>
      </w:r>
      <w:proofErr w:type="spellStart"/>
      <w:r w:rsidR="009A4665" w:rsidRPr="009A4665">
        <w:rPr>
          <w:b/>
          <w:szCs w:val="28"/>
        </w:rPr>
        <w:t>Бошинской</w:t>
      </w:r>
      <w:proofErr w:type="spellEnd"/>
      <w:r w:rsidRPr="00CD1ECD">
        <w:rPr>
          <w:b/>
          <w:szCs w:val="28"/>
        </w:rPr>
        <w:t xml:space="preserve">  сельской администрацией администрации </w:t>
      </w:r>
      <w:proofErr w:type="spellStart"/>
      <w:r>
        <w:rPr>
          <w:b/>
          <w:szCs w:val="28"/>
        </w:rPr>
        <w:t>Карачевского</w:t>
      </w:r>
      <w:proofErr w:type="spellEnd"/>
      <w:r w:rsidRPr="00CD1ECD">
        <w:rPr>
          <w:b/>
          <w:szCs w:val="28"/>
        </w:rPr>
        <w:t xml:space="preserve"> района</w:t>
      </w:r>
    </w:p>
    <w:p w:rsidR="00CD1ECD" w:rsidRPr="00CD1ECD" w:rsidRDefault="00CD1ECD" w:rsidP="00CD1ECD">
      <w:pPr>
        <w:ind w:firstLine="708"/>
        <w:jc w:val="both"/>
        <w:rPr>
          <w:szCs w:val="28"/>
        </w:rPr>
      </w:pPr>
    </w:p>
    <w:p w:rsidR="00066203" w:rsidRPr="00CD1ECD" w:rsidRDefault="009A4665" w:rsidP="00066203">
      <w:pPr>
        <w:ind w:firstLine="708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Бошинская</w:t>
      </w:r>
      <w:proofErr w:type="spellEnd"/>
      <w:r w:rsidR="00CD1ECD" w:rsidRPr="00CD1ECD">
        <w:rPr>
          <w:szCs w:val="28"/>
        </w:rPr>
        <w:t xml:space="preserve"> сельская администрация в лице </w:t>
      </w:r>
      <w:r>
        <w:rPr>
          <w:szCs w:val="28"/>
        </w:rPr>
        <w:t xml:space="preserve">главы </w:t>
      </w:r>
      <w:r>
        <w:rPr>
          <w:b/>
          <w:szCs w:val="28"/>
        </w:rPr>
        <w:t xml:space="preserve">Елены Борисовны </w:t>
      </w:r>
      <w:proofErr w:type="spellStart"/>
      <w:r>
        <w:rPr>
          <w:b/>
          <w:szCs w:val="28"/>
        </w:rPr>
        <w:t>Губиной</w:t>
      </w:r>
      <w:proofErr w:type="spellEnd"/>
      <w:r w:rsidR="00CD1ECD" w:rsidRPr="00CD1ECD">
        <w:rPr>
          <w:b/>
          <w:szCs w:val="28"/>
        </w:rPr>
        <w:t xml:space="preserve">, </w:t>
      </w:r>
      <w:r w:rsidR="00CD1ECD" w:rsidRPr="00CD1ECD">
        <w:rPr>
          <w:szCs w:val="28"/>
        </w:rPr>
        <w:t xml:space="preserve">действующего на основании Устава, с одной стороны, именуемая в дальнейшем </w:t>
      </w:r>
      <w:r w:rsidR="00CD1ECD" w:rsidRPr="00CD1ECD">
        <w:rPr>
          <w:b/>
          <w:szCs w:val="28"/>
        </w:rPr>
        <w:t xml:space="preserve">«Администрация поселения», </w:t>
      </w:r>
      <w:r w:rsidR="00CD1ECD" w:rsidRPr="00CD1ECD">
        <w:rPr>
          <w:szCs w:val="28"/>
        </w:rPr>
        <w:t xml:space="preserve">и администрация </w:t>
      </w:r>
      <w:proofErr w:type="spellStart"/>
      <w:r w:rsidR="00CD1ECD">
        <w:rPr>
          <w:szCs w:val="28"/>
        </w:rPr>
        <w:t>Карачевского</w:t>
      </w:r>
      <w:proofErr w:type="spellEnd"/>
      <w:r w:rsidR="00CD1ECD" w:rsidRPr="00CD1ECD">
        <w:rPr>
          <w:szCs w:val="28"/>
        </w:rPr>
        <w:t xml:space="preserve"> района в лице </w:t>
      </w:r>
      <w:r w:rsidR="00CD1ECD" w:rsidRPr="00CD1ECD">
        <w:rPr>
          <w:b/>
          <w:szCs w:val="28"/>
        </w:rPr>
        <w:t xml:space="preserve">главы администрации </w:t>
      </w:r>
      <w:proofErr w:type="spellStart"/>
      <w:r w:rsidR="00CD1ECD">
        <w:rPr>
          <w:b/>
          <w:szCs w:val="28"/>
        </w:rPr>
        <w:t>Карачевского</w:t>
      </w:r>
      <w:proofErr w:type="spellEnd"/>
      <w:r w:rsidR="00CD1ECD" w:rsidRPr="00CD1ECD">
        <w:rPr>
          <w:b/>
          <w:szCs w:val="28"/>
        </w:rPr>
        <w:t xml:space="preserve"> района </w:t>
      </w:r>
      <w:r w:rsidR="00CD1ECD">
        <w:rPr>
          <w:b/>
          <w:szCs w:val="28"/>
        </w:rPr>
        <w:t xml:space="preserve">Людмилы Валерьевны </w:t>
      </w:r>
      <w:proofErr w:type="spellStart"/>
      <w:r w:rsidR="00CD1ECD">
        <w:rPr>
          <w:b/>
          <w:szCs w:val="28"/>
        </w:rPr>
        <w:t>Лужецкой</w:t>
      </w:r>
      <w:proofErr w:type="spellEnd"/>
      <w:r w:rsidR="00CD1ECD" w:rsidRPr="00CD1ECD">
        <w:rPr>
          <w:b/>
          <w:szCs w:val="28"/>
        </w:rPr>
        <w:t xml:space="preserve">, </w:t>
      </w:r>
      <w:r w:rsidR="00CD1ECD" w:rsidRPr="00CD1ECD">
        <w:rPr>
          <w:szCs w:val="28"/>
        </w:rPr>
        <w:t>действующе</w:t>
      </w:r>
      <w:r w:rsidR="00CD1ECD">
        <w:rPr>
          <w:szCs w:val="28"/>
        </w:rPr>
        <w:t>й</w:t>
      </w:r>
      <w:r w:rsidR="00CD1ECD" w:rsidRPr="00CD1ECD">
        <w:rPr>
          <w:szCs w:val="28"/>
        </w:rPr>
        <w:t xml:space="preserve"> на основании</w:t>
      </w:r>
      <w:r w:rsidR="00CD1ECD" w:rsidRPr="00CD1ECD">
        <w:rPr>
          <w:b/>
          <w:szCs w:val="28"/>
        </w:rPr>
        <w:t xml:space="preserve"> </w:t>
      </w:r>
      <w:r w:rsidR="00CD1ECD" w:rsidRPr="00CD1ECD">
        <w:rPr>
          <w:szCs w:val="28"/>
        </w:rPr>
        <w:t xml:space="preserve">Устава, с другой стороны, именуемая в дальнейшем </w:t>
      </w:r>
      <w:r w:rsidR="00CD1ECD" w:rsidRPr="00CD1ECD">
        <w:rPr>
          <w:b/>
          <w:szCs w:val="28"/>
        </w:rPr>
        <w:t>«Администрация района»</w:t>
      </w:r>
      <w:r w:rsidR="00CD1ECD" w:rsidRPr="00CD1ECD">
        <w:rPr>
          <w:szCs w:val="28"/>
        </w:rPr>
        <w:t xml:space="preserve">, </w:t>
      </w:r>
      <w:r w:rsidR="00066203" w:rsidRPr="00CD1ECD">
        <w:rPr>
          <w:szCs w:val="28"/>
        </w:rPr>
        <w:t xml:space="preserve">вместе именуемые в дальнейшем Стороны, в соответствии с решением </w:t>
      </w:r>
      <w:proofErr w:type="spellStart"/>
      <w:r w:rsidR="00066203">
        <w:rPr>
          <w:szCs w:val="28"/>
        </w:rPr>
        <w:t>Карачевского</w:t>
      </w:r>
      <w:proofErr w:type="spellEnd"/>
      <w:r w:rsidR="00066203" w:rsidRPr="00CD1ECD">
        <w:rPr>
          <w:szCs w:val="28"/>
        </w:rPr>
        <w:t xml:space="preserve"> районного Совета народных депутатов</w:t>
      </w:r>
      <w:proofErr w:type="gramEnd"/>
      <w:r w:rsidR="00066203" w:rsidRPr="00CD1ECD">
        <w:rPr>
          <w:szCs w:val="28"/>
        </w:rPr>
        <w:t xml:space="preserve"> от ________ №_____, решением </w:t>
      </w:r>
      <w:proofErr w:type="spellStart"/>
      <w:r w:rsidR="0078757A">
        <w:rPr>
          <w:szCs w:val="28"/>
        </w:rPr>
        <w:t>Боши</w:t>
      </w:r>
      <w:r w:rsidR="00066203">
        <w:rPr>
          <w:szCs w:val="28"/>
        </w:rPr>
        <w:t>нского</w:t>
      </w:r>
      <w:proofErr w:type="spellEnd"/>
      <w:r w:rsidR="00066203">
        <w:rPr>
          <w:szCs w:val="28"/>
        </w:rPr>
        <w:t xml:space="preserve"> </w:t>
      </w:r>
      <w:r w:rsidR="00066203" w:rsidRPr="00CD1ECD">
        <w:rPr>
          <w:szCs w:val="28"/>
        </w:rPr>
        <w:t xml:space="preserve">сельского Совета народных депутатов </w:t>
      </w:r>
      <w:proofErr w:type="gramStart"/>
      <w:r w:rsidR="00066203" w:rsidRPr="00CD1ECD">
        <w:rPr>
          <w:szCs w:val="28"/>
        </w:rPr>
        <w:t>от</w:t>
      </w:r>
      <w:proofErr w:type="gramEnd"/>
      <w:r w:rsidR="00066203" w:rsidRPr="00CD1ECD">
        <w:rPr>
          <w:szCs w:val="28"/>
        </w:rPr>
        <w:t xml:space="preserve"> </w:t>
      </w:r>
      <w:r w:rsidR="00066203">
        <w:rPr>
          <w:szCs w:val="28"/>
        </w:rPr>
        <w:t>________.</w:t>
      </w:r>
      <w:r w:rsidR="00066203" w:rsidRPr="00CD1ECD">
        <w:rPr>
          <w:szCs w:val="28"/>
        </w:rPr>
        <w:t xml:space="preserve">  № </w:t>
      </w:r>
      <w:r w:rsidR="00066203">
        <w:rPr>
          <w:szCs w:val="28"/>
        </w:rPr>
        <w:t>____</w:t>
      </w:r>
      <w:r w:rsidR="00066203" w:rsidRPr="00CD1ECD">
        <w:rPr>
          <w:szCs w:val="28"/>
        </w:rPr>
        <w:t xml:space="preserve">, заключили настоящее соглашение о нижеследующем: </w:t>
      </w:r>
    </w:p>
    <w:p w:rsidR="00CD1ECD" w:rsidRPr="00CD1ECD" w:rsidRDefault="00CD1ECD" w:rsidP="00CD1ECD">
      <w:pPr>
        <w:ind w:firstLine="708"/>
        <w:jc w:val="both"/>
        <w:rPr>
          <w:szCs w:val="28"/>
        </w:rPr>
      </w:pPr>
    </w:p>
    <w:p w:rsidR="00CD1ECD" w:rsidRPr="00CD1ECD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CD1ECD">
        <w:rPr>
          <w:b/>
          <w:szCs w:val="28"/>
        </w:rPr>
        <w:t>Предмет соглашения</w:t>
      </w:r>
    </w:p>
    <w:p w:rsidR="00CD1ECD" w:rsidRPr="00CD1ECD" w:rsidRDefault="00CD1ECD" w:rsidP="00CD1ECD">
      <w:pPr>
        <w:pStyle w:val="aa"/>
        <w:ind w:left="1068"/>
        <w:rPr>
          <w:b/>
          <w:szCs w:val="28"/>
        </w:rPr>
      </w:pPr>
    </w:p>
    <w:p w:rsidR="00CD1ECD" w:rsidRPr="00CD1ECD" w:rsidRDefault="00CD1ECD" w:rsidP="009C3CF2">
      <w:pPr>
        <w:pStyle w:val="aa"/>
        <w:numPr>
          <w:ilvl w:val="1"/>
          <w:numId w:val="2"/>
        </w:numPr>
        <w:spacing w:after="200"/>
        <w:jc w:val="both"/>
        <w:rPr>
          <w:szCs w:val="28"/>
        </w:rPr>
      </w:pPr>
      <w:r w:rsidRPr="00CD1ECD">
        <w:rPr>
          <w:szCs w:val="28"/>
        </w:rPr>
        <w:t xml:space="preserve"> Предметом настоящего соглашения является передача </w:t>
      </w:r>
      <w:proofErr w:type="spellStart"/>
      <w:r w:rsidR="009A4665" w:rsidRPr="009A4665">
        <w:rPr>
          <w:szCs w:val="28"/>
        </w:rPr>
        <w:t>Бошинской</w:t>
      </w:r>
      <w:proofErr w:type="spellEnd"/>
      <w:r w:rsidR="009A4665">
        <w:rPr>
          <w:szCs w:val="28"/>
        </w:rPr>
        <w:t xml:space="preserve"> </w:t>
      </w:r>
      <w:r w:rsidRPr="00CD1ECD">
        <w:rPr>
          <w:szCs w:val="28"/>
        </w:rPr>
        <w:t>сельской администрацией</w:t>
      </w:r>
      <w:r w:rsidRPr="00CD1ECD">
        <w:rPr>
          <w:rFonts w:eastAsia="Times New Roman"/>
          <w:szCs w:val="28"/>
        </w:rPr>
        <w:t xml:space="preserve"> </w:t>
      </w:r>
      <w:r w:rsidRPr="00CD1ECD">
        <w:rPr>
          <w:szCs w:val="28"/>
        </w:rPr>
        <w:t xml:space="preserve"> </w:t>
      </w:r>
      <w:r w:rsidRPr="00CD1ECD">
        <w:rPr>
          <w:rFonts w:eastAsia="Times New Roman"/>
          <w:szCs w:val="28"/>
        </w:rPr>
        <w:t xml:space="preserve">полномочий </w:t>
      </w:r>
      <w:r w:rsidRPr="00CD1ECD">
        <w:rPr>
          <w:szCs w:val="28"/>
        </w:rPr>
        <w:t xml:space="preserve">органа внутреннего муниципального финансового контроля администрации </w:t>
      </w:r>
      <w:proofErr w:type="spellStart"/>
      <w:r>
        <w:rPr>
          <w:szCs w:val="28"/>
        </w:rPr>
        <w:t>Карачевского</w:t>
      </w:r>
      <w:proofErr w:type="spellEnd"/>
      <w:r w:rsidRPr="00CD1ECD">
        <w:rPr>
          <w:szCs w:val="28"/>
        </w:rPr>
        <w:t xml:space="preserve"> района </w:t>
      </w:r>
      <w:r>
        <w:rPr>
          <w:szCs w:val="28"/>
        </w:rPr>
        <w:t>без</w:t>
      </w:r>
      <w:r w:rsidR="00984FBE">
        <w:rPr>
          <w:szCs w:val="28"/>
        </w:rPr>
        <w:t xml:space="preserve"> </w:t>
      </w:r>
      <w:r w:rsidR="00984FBE" w:rsidRPr="00CD1ECD">
        <w:rPr>
          <w:szCs w:val="28"/>
        </w:rPr>
        <w:t>финансовы</w:t>
      </w:r>
      <w:r w:rsidR="00984FBE">
        <w:rPr>
          <w:szCs w:val="28"/>
        </w:rPr>
        <w:t>х</w:t>
      </w:r>
      <w:r w:rsidR="00984FBE" w:rsidRPr="00CD1ECD">
        <w:rPr>
          <w:szCs w:val="28"/>
        </w:rPr>
        <w:t xml:space="preserve"> средств </w:t>
      </w:r>
      <w:r w:rsidR="00984FBE">
        <w:rPr>
          <w:szCs w:val="28"/>
        </w:rPr>
        <w:t xml:space="preserve">из </w:t>
      </w:r>
      <w:r w:rsidR="00984FBE" w:rsidRPr="00CD1ECD">
        <w:rPr>
          <w:szCs w:val="28"/>
        </w:rPr>
        <w:t>бюджета муниципального образования «</w:t>
      </w:r>
      <w:proofErr w:type="spellStart"/>
      <w:r w:rsidR="009A4665">
        <w:rPr>
          <w:szCs w:val="28"/>
        </w:rPr>
        <w:t>Бошинское</w:t>
      </w:r>
      <w:proofErr w:type="spellEnd"/>
      <w:r w:rsidR="00984FBE">
        <w:rPr>
          <w:szCs w:val="28"/>
        </w:rPr>
        <w:t xml:space="preserve"> </w:t>
      </w:r>
      <w:r w:rsidR="00984FBE" w:rsidRPr="00CD1ECD">
        <w:rPr>
          <w:szCs w:val="28"/>
        </w:rPr>
        <w:t xml:space="preserve"> сельское поселение</w:t>
      </w:r>
      <w:r w:rsidR="009C3CF2">
        <w:rPr>
          <w:szCs w:val="28"/>
        </w:rPr>
        <w:t xml:space="preserve"> </w:t>
      </w:r>
      <w:proofErr w:type="spellStart"/>
      <w:r w:rsidR="009C3CF2">
        <w:rPr>
          <w:szCs w:val="28"/>
        </w:rPr>
        <w:t>Карачевского</w:t>
      </w:r>
      <w:proofErr w:type="spellEnd"/>
      <w:r w:rsidR="009C3CF2">
        <w:rPr>
          <w:szCs w:val="28"/>
        </w:rPr>
        <w:t xml:space="preserve"> района</w:t>
      </w:r>
      <w:r w:rsidR="00984FBE" w:rsidRPr="00CD1ECD">
        <w:rPr>
          <w:szCs w:val="28"/>
        </w:rPr>
        <w:t xml:space="preserve">» </w:t>
      </w:r>
      <w:r w:rsidR="00984FBE">
        <w:rPr>
          <w:szCs w:val="28"/>
        </w:rPr>
        <w:t>(далее – сельское поселение)</w:t>
      </w:r>
      <w:r w:rsidRPr="00CD1ECD">
        <w:rPr>
          <w:szCs w:val="28"/>
        </w:rPr>
        <w:t xml:space="preserve"> для осуществления этих полномочий</w:t>
      </w:r>
      <w:r w:rsidR="00984FBE">
        <w:rPr>
          <w:szCs w:val="28"/>
        </w:rPr>
        <w:t>.</w:t>
      </w:r>
      <w:r w:rsidRPr="00CD1ECD">
        <w:rPr>
          <w:szCs w:val="28"/>
        </w:rPr>
        <w:t xml:space="preserve"> </w:t>
      </w:r>
    </w:p>
    <w:p w:rsidR="00CD1ECD" w:rsidRPr="00CD1ECD" w:rsidRDefault="00CD1ECD" w:rsidP="00CD1ECD">
      <w:pPr>
        <w:pStyle w:val="aa"/>
        <w:ind w:left="708"/>
        <w:jc w:val="both"/>
        <w:rPr>
          <w:szCs w:val="28"/>
        </w:rPr>
      </w:pPr>
    </w:p>
    <w:p w:rsidR="00CD1ECD" w:rsidRPr="00CD1ECD" w:rsidRDefault="00CD1ECD" w:rsidP="009C3CF2">
      <w:pPr>
        <w:pStyle w:val="aa"/>
        <w:numPr>
          <w:ilvl w:val="1"/>
          <w:numId w:val="2"/>
        </w:numPr>
        <w:spacing w:after="200"/>
        <w:jc w:val="both"/>
        <w:rPr>
          <w:szCs w:val="28"/>
        </w:rPr>
      </w:pPr>
      <w:r w:rsidRPr="00CD1ECD">
        <w:rPr>
          <w:szCs w:val="28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="009A4665" w:rsidRPr="009A4665">
        <w:rPr>
          <w:szCs w:val="28"/>
        </w:rPr>
        <w:t>Бошинской</w:t>
      </w:r>
      <w:proofErr w:type="spellEnd"/>
      <w:r w:rsidRPr="00CD1ECD">
        <w:rPr>
          <w:szCs w:val="28"/>
        </w:rPr>
        <w:t xml:space="preserve"> сельской администрации:</w:t>
      </w:r>
    </w:p>
    <w:p w:rsidR="00CD1ECD" w:rsidRPr="00CD1ECD" w:rsidRDefault="00CD1ECD" w:rsidP="00CD1ECD">
      <w:pPr>
        <w:pStyle w:val="aa"/>
        <w:ind w:left="708"/>
        <w:jc w:val="both"/>
        <w:rPr>
          <w:szCs w:val="28"/>
        </w:rPr>
      </w:pPr>
    </w:p>
    <w:p w:rsidR="00CD1ECD" w:rsidRPr="00CD1ECD" w:rsidRDefault="00CD1ECD" w:rsidP="00CD1ECD">
      <w:pPr>
        <w:pStyle w:val="aa"/>
        <w:numPr>
          <w:ilvl w:val="0"/>
          <w:numId w:val="3"/>
        </w:numPr>
        <w:spacing w:after="200"/>
        <w:ind w:left="0" w:firstLine="709"/>
        <w:jc w:val="both"/>
        <w:rPr>
          <w:szCs w:val="28"/>
        </w:rPr>
      </w:pPr>
      <w:r w:rsidRPr="00CD1ECD">
        <w:rPr>
          <w:szCs w:val="28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CD1ECD" w:rsidRDefault="00CD1ECD" w:rsidP="00CD1ECD">
      <w:pPr>
        <w:pStyle w:val="aa"/>
        <w:ind w:left="0" w:firstLine="709"/>
        <w:jc w:val="both"/>
        <w:rPr>
          <w:szCs w:val="28"/>
        </w:rPr>
      </w:pPr>
    </w:p>
    <w:p w:rsidR="000445B2" w:rsidRDefault="000445B2" w:rsidP="00CD1ECD">
      <w:pPr>
        <w:pStyle w:val="aa"/>
        <w:ind w:left="0" w:firstLine="709"/>
        <w:jc w:val="both"/>
        <w:rPr>
          <w:szCs w:val="28"/>
        </w:rPr>
      </w:pPr>
    </w:p>
    <w:p w:rsidR="000445B2" w:rsidRPr="00CD1ECD" w:rsidRDefault="000445B2" w:rsidP="00CD1ECD">
      <w:pPr>
        <w:pStyle w:val="aa"/>
        <w:ind w:left="0" w:firstLine="709"/>
        <w:jc w:val="both"/>
        <w:rPr>
          <w:szCs w:val="28"/>
        </w:rPr>
      </w:pPr>
    </w:p>
    <w:p w:rsidR="00CD1ECD" w:rsidRPr="00CD1ECD" w:rsidRDefault="00CD1ECD" w:rsidP="00CD1ECD">
      <w:pPr>
        <w:pStyle w:val="aa"/>
        <w:numPr>
          <w:ilvl w:val="0"/>
          <w:numId w:val="3"/>
        </w:numPr>
        <w:spacing w:after="200"/>
        <w:ind w:left="0" w:firstLine="709"/>
        <w:jc w:val="both"/>
        <w:rPr>
          <w:szCs w:val="28"/>
        </w:rPr>
      </w:pPr>
      <w:r w:rsidRPr="00CD1ECD">
        <w:rPr>
          <w:szCs w:val="28"/>
        </w:rPr>
        <w:t xml:space="preserve">осуществление внутреннего муниципального финансового контроля в сфере бюджетных правоотношений </w:t>
      </w:r>
      <w:proofErr w:type="gramStart"/>
      <w:r w:rsidRPr="00CD1ECD">
        <w:rPr>
          <w:szCs w:val="28"/>
        </w:rPr>
        <w:t>за</w:t>
      </w:r>
      <w:proofErr w:type="gramEnd"/>
      <w:r w:rsidRPr="00CD1ECD">
        <w:rPr>
          <w:szCs w:val="28"/>
        </w:rPr>
        <w:t>: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lastRenderedPageBreak/>
        <w:t>- соблюдением бюджетного </w:t>
      </w:r>
      <w:hyperlink r:id="rId6" w:tooltip="Законы в России" w:history="1">
        <w:r w:rsidRPr="00CD1ECD">
          <w:rPr>
            <w:szCs w:val="28"/>
          </w:rPr>
          <w:t>законодательства Российской Федерации</w:t>
        </w:r>
      </w:hyperlink>
      <w:r w:rsidRPr="00CD1ECD">
        <w:rPr>
          <w:szCs w:val="28"/>
        </w:rPr>
        <w:t> и иных </w:t>
      </w:r>
      <w:hyperlink r:id="rId7" w:tooltip="Акт нормативный" w:history="1">
        <w:r w:rsidRPr="00CD1ECD">
          <w:rPr>
            <w:szCs w:val="28"/>
          </w:rPr>
          <w:t>нормативных актов</w:t>
        </w:r>
      </w:hyperlink>
      <w:r w:rsidRPr="00CD1ECD">
        <w:rPr>
          <w:szCs w:val="28"/>
        </w:rPr>
        <w:t>, регулирующих </w:t>
      </w:r>
      <w:hyperlink r:id="rId8" w:tooltip="Бюджетное право" w:history="1">
        <w:r w:rsidRPr="00CD1ECD">
          <w:rPr>
            <w:szCs w:val="28"/>
          </w:rPr>
          <w:t>бюджетные правоотношения</w:t>
        </w:r>
      </w:hyperlink>
      <w:r w:rsidRPr="00CD1ECD">
        <w:rPr>
          <w:szCs w:val="28"/>
        </w:rPr>
        <w:t>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определением целевого использования бюджетных средств, обоснованности, экономности, результативности и эффективности </w:t>
      </w:r>
      <w:hyperlink r:id="rId9" w:tooltip="Финансово-хазяйственная деятельность" w:history="1">
        <w:r w:rsidRPr="00CD1ECD">
          <w:rPr>
            <w:szCs w:val="28"/>
          </w:rPr>
          <w:t>финансово-хозяйственной деятельности</w:t>
        </w:r>
      </w:hyperlink>
      <w:r w:rsidRPr="00CD1ECD">
        <w:rPr>
          <w:szCs w:val="28"/>
        </w:rPr>
        <w:t> объекта контроля;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ведением бюджетного и </w:t>
      </w:r>
      <w:hyperlink r:id="rId10" w:tooltip="Бухгалтерский учет" w:history="1">
        <w:r w:rsidRPr="00CD1ECD">
          <w:rPr>
            <w:szCs w:val="28"/>
          </w:rPr>
          <w:t>бухгалтерского учета</w:t>
        </w:r>
      </w:hyperlink>
      <w:r w:rsidRPr="00CD1ECD">
        <w:rPr>
          <w:szCs w:val="28"/>
        </w:rPr>
        <w:t>, составлением бюджетной и </w:t>
      </w:r>
      <w:hyperlink r:id="rId11" w:tooltip="Бухгалтерская отчетность" w:history="1">
        <w:r w:rsidRPr="00CD1ECD">
          <w:rPr>
            <w:szCs w:val="28"/>
          </w:rPr>
          <w:t>бухгалтерской отчетности</w:t>
        </w:r>
      </w:hyperlink>
      <w:r w:rsidRPr="00CD1ECD">
        <w:rPr>
          <w:szCs w:val="28"/>
        </w:rPr>
        <w:t> об исполнении бюджета;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proofErr w:type="gramStart"/>
      <w:r w:rsidRPr="00CD1ECD">
        <w:rPr>
          <w:szCs w:val="28"/>
        </w:rPr>
        <w:t>- эффективным управлением и распоряжением муниципальным имуществом, находящимся в собственности сельского поселения (в том числе имуществом казны), включая выявление неиспользованного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операциями с бюджетными средствами, осуществляемыми сельским поселением и учреждениями – получателями средств из бюджета сельского поселения;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Брянской области и иными нормативными </w:t>
      </w:r>
      <w:hyperlink r:id="rId12" w:tooltip="Правовые акты" w:history="1">
        <w:r w:rsidRPr="00CD1ECD">
          <w:rPr>
            <w:szCs w:val="28"/>
          </w:rPr>
          <w:t>правовыми актами</w:t>
        </w:r>
      </w:hyperlink>
      <w:r w:rsidRPr="00CD1ECD">
        <w:rPr>
          <w:szCs w:val="28"/>
        </w:rPr>
        <w:t>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CD1ECD" w:rsidRPr="00CD1ECD" w:rsidRDefault="00CD1ECD" w:rsidP="00CD1ECD">
      <w:pPr>
        <w:pStyle w:val="aa"/>
        <w:ind w:left="0" w:firstLine="708"/>
        <w:jc w:val="both"/>
        <w:rPr>
          <w:szCs w:val="28"/>
        </w:rPr>
      </w:pPr>
      <w:r w:rsidRPr="00CD1ECD">
        <w:rPr>
          <w:szCs w:val="28"/>
        </w:rPr>
        <w:t>- состоянием дебиторской и </w:t>
      </w:r>
      <w:hyperlink r:id="rId13" w:tooltip="Задолженность кредиторская" w:history="1">
        <w:r w:rsidRPr="00CD1ECD">
          <w:rPr>
            <w:szCs w:val="28"/>
          </w:rPr>
          <w:t>кредиторской задолженности</w:t>
        </w:r>
      </w:hyperlink>
      <w:r w:rsidRPr="00CD1ECD">
        <w:rPr>
          <w:szCs w:val="28"/>
        </w:rPr>
        <w:t>, превышением предельно допустимого значения просроченной кредиторской задолженности, а также </w:t>
      </w:r>
      <w:hyperlink r:id="rId14" w:tooltip="Дебиторская задолженность" w:history="1">
        <w:r w:rsidRPr="00CD1ECD">
          <w:rPr>
            <w:szCs w:val="28"/>
          </w:rPr>
          <w:t>дебиторской задолженности</w:t>
        </w:r>
      </w:hyperlink>
      <w:r w:rsidRPr="00CD1ECD">
        <w:rPr>
          <w:szCs w:val="28"/>
        </w:rPr>
        <w:t>, нереальной к </w:t>
      </w:r>
      <w:hyperlink r:id="rId15" w:tooltip="Взыскание" w:history="1">
        <w:r w:rsidRPr="00CD1ECD">
          <w:rPr>
            <w:szCs w:val="28"/>
          </w:rPr>
          <w:t>взысканию</w:t>
        </w:r>
      </w:hyperlink>
      <w:r w:rsidRPr="00CD1ECD">
        <w:rPr>
          <w:szCs w:val="28"/>
        </w:rPr>
        <w:t>.</w:t>
      </w:r>
    </w:p>
    <w:p w:rsidR="00CD1ECD" w:rsidRPr="00CD1ECD" w:rsidRDefault="00CD1ECD" w:rsidP="00CD1ECD">
      <w:pPr>
        <w:pStyle w:val="aa"/>
        <w:ind w:left="0" w:firstLine="709"/>
        <w:jc w:val="both"/>
        <w:rPr>
          <w:szCs w:val="28"/>
        </w:rPr>
      </w:pPr>
    </w:p>
    <w:p w:rsidR="00CD1ECD" w:rsidRPr="00CD1ECD" w:rsidRDefault="00CD1ECD" w:rsidP="00CD1ECD">
      <w:pPr>
        <w:pStyle w:val="aa"/>
        <w:numPr>
          <w:ilvl w:val="0"/>
          <w:numId w:val="3"/>
        </w:numPr>
        <w:spacing w:after="200"/>
        <w:ind w:left="0" w:firstLine="709"/>
        <w:jc w:val="both"/>
        <w:rPr>
          <w:szCs w:val="28"/>
        </w:rPr>
      </w:pPr>
      <w:proofErr w:type="gramStart"/>
      <w:r w:rsidRPr="00CD1ECD">
        <w:rPr>
          <w:szCs w:val="28"/>
        </w:rPr>
        <w:t>осуществление внутреннего муниципального финансового контроля  в сфере закупок товаров, работ, услуг для обеспечения муниципальных нужд сельского поселения в целях установления законности составления и исполнения бюджета сельского поселения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N 44-ФЗ «О контрактной системе в сфере закупок товаров, работ, услуг для обеспечения</w:t>
      </w:r>
      <w:proofErr w:type="gramEnd"/>
      <w:r w:rsidRPr="00CD1ECD">
        <w:rPr>
          <w:szCs w:val="28"/>
        </w:rPr>
        <w:t xml:space="preserve"> государственных и муниципальных нужд" (далее – Федеральный закон о контрактной системе), Бюджетным кодексом Российской Федерации и принимаемыми в соответствии с ними нормативно-правовыми актами Российской Федерации, в отношении: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tab/>
        <w:t>- 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lastRenderedPageBreak/>
        <w:tab/>
        <w:t>- соблюдения правил нормирования в сфере закупок, предусмотренного статьей 19 Федерального закона о контрактной системе;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tab/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tab/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tab/>
        <w:t>- соответствия поставленного товара, выполненной работы (ее результата) или оказанной услуги условиям контракта;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tab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D1ECD" w:rsidRPr="00CD1ECD" w:rsidRDefault="00CD1ECD" w:rsidP="00CD1ECD">
      <w:pPr>
        <w:pStyle w:val="aa"/>
        <w:tabs>
          <w:tab w:val="left" w:pos="993"/>
        </w:tabs>
        <w:ind w:left="0"/>
        <w:jc w:val="both"/>
        <w:rPr>
          <w:szCs w:val="28"/>
        </w:rPr>
      </w:pPr>
      <w:r w:rsidRPr="00CD1ECD">
        <w:rPr>
          <w:szCs w:val="28"/>
        </w:rPr>
        <w:tab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D1ECD" w:rsidRPr="00CD1ECD" w:rsidRDefault="00CD1ECD" w:rsidP="00CD1ECD">
      <w:pPr>
        <w:ind w:firstLine="708"/>
        <w:jc w:val="both"/>
        <w:rPr>
          <w:szCs w:val="28"/>
        </w:rPr>
      </w:pPr>
      <w:r w:rsidRPr="00CD1ECD">
        <w:rPr>
          <w:szCs w:val="28"/>
        </w:rPr>
        <w:t xml:space="preserve">1.3. Стороны определились, что исполнение указанных в п. 1.2. полномочий   осуществляется в порядке, установленном для органа внутреннего муниципального финансового контроля администрации </w:t>
      </w:r>
      <w:proofErr w:type="spellStart"/>
      <w:r w:rsidR="00984FBE">
        <w:rPr>
          <w:szCs w:val="28"/>
        </w:rPr>
        <w:t>Карачевского</w:t>
      </w:r>
      <w:proofErr w:type="spellEnd"/>
      <w:r w:rsidRPr="00CD1ECD">
        <w:rPr>
          <w:szCs w:val="28"/>
        </w:rPr>
        <w:t xml:space="preserve"> района, утвержденном постановлением администрации </w:t>
      </w:r>
      <w:proofErr w:type="spellStart"/>
      <w:r w:rsidR="00984FBE">
        <w:rPr>
          <w:szCs w:val="28"/>
        </w:rPr>
        <w:t>Карачевского</w:t>
      </w:r>
      <w:proofErr w:type="spellEnd"/>
      <w:r w:rsidRPr="00CD1ECD">
        <w:rPr>
          <w:szCs w:val="28"/>
        </w:rPr>
        <w:t xml:space="preserve"> района.</w:t>
      </w: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rFonts w:eastAsia="Times New Roman"/>
          <w:b/>
          <w:szCs w:val="28"/>
        </w:rPr>
      </w:pPr>
      <w:r w:rsidRPr="00984FBE">
        <w:rPr>
          <w:rFonts w:eastAsia="Times New Roman"/>
          <w:b/>
          <w:szCs w:val="28"/>
        </w:rPr>
        <w:t>Порядок финансирования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  <w:r w:rsidRPr="00984FBE">
        <w:rPr>
          <w:rFonts w:eastAsia="Times New Roman"/>
          <w:szCs w:val="28"/>
        </w:rPr>
        <w:t xml:space="preserve">2.1. Финансирование расходов по реализации полномочий, </w:t>
      </w:r>
      <w:r w:rsidRPr="00984FBE">
        <w:rPr>
          <w:szCs w:val="28"/>
        </w:rPr>
        <w:t>являющихся предметом настоящего соглашения</w:t>
      </w:r>
      <w:r w:rsidRPr="00984FBE">
        <w:rPr>
          <w:rFonts w:eastAsia="Times New Roman"/>
          <w:szCs w:val="28"/>
        </w:rPr>
        <w:t xml:space="preserve">, осуществляется </w:t>
      </w:r>
      <w:r w:rsidR="00984FBE">
        <w:rPr>
          <w:rFonts w:eastAsia="Times New Roman"/>
          <w:szCs w:val="28"/>
        </w:rPr>
        <w:t xml:space="preserve">за счет </w:t>
      </w:r>
      <w:r w:rsidRPr="00984FBE">
        <w:rPr>
          <w:szCs w:val="28"/>
        </w:rPr>
        <w:t>бюджет</w:t>
      </w:r>
      <w:r w:rsidR="00984FBE">
        <w:rPr>
          <w:szCs w:val="28"/>
        </w:rPr>
        <w:t>а</w:t>
      </w:r>
      <w:r w:rsidRPr="00984FBE">
        <w:rPr>
          <w:szCs w:val="28"/>
        </w:rPr>
        <w:t xml:space="preserve"> муниципального образования «</w:t>
      </w:r>
      <w:proofErr w:type="spellStart"/>
      <w:r w:rsidR="00984FBE">
        <w:rPr>
          <w:szCs w:val="28"/>
        </w:rPr>
        <w:t>Карачевский</w:t>
      </w:r>
      <w:proofErr w:type="spellEnd"/>
      <w:r w:rsidRPr="00984FBE">
        <w:rPr>
          <w:szCs w:val="28"/>
        </w:rPr>
        <w:t xml:space="preserve"> район», согласно кассовому плану.</w:t>
      </w: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984FBE">
        <w:rPr>
          <w:b/>
          <w:szCs w:val="28"/>
        </w:rPr>
        <w:t>Обязанности и права Сторон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В целях реализации настоящего Соглашения стороны имеют права и обязанности.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3.1. Администрация района обязана: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 xml:space="preserve"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 Брянской области, органов местного самоуправления </w:t>
      </w:r>
      <w:proofErr w:type="spellStart"/>
      <w:r w:rsidR="00984FBE">
        <w:rPr>
          <w:szCs w:val="28"/>
        </w:rPr>
        <w:t>Карачевского</w:t>
      </w:r>
      <w:proofErr w:type="spellEnd"/>
      <w:r w:rsidR="00984FBE">
        <w:rPr>
          <w:szCs w:val="28"/>
        </w:rPr>
        <w:t xml:space="preserve"> </w:t>
      </w:r>
      <w:r w:rsidRPr="00984FBE">
        <w:rPr>
          <w:szCs w:val="28"/>
        </w:rPr>
        <w:t xml:space="preserve"> муниципального района;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3.2. Администрация района вправе: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посещать территорию и истребовать документы, относящиеся к предмету контрольного мероприятия;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lastRenderedPageBreak/>
        <w:t>- посещать территорию и помещения объекта контроля;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получать объяснения должностных лиц объекта контроля;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 </w:t>
      </w:r>
      <w:hyperlink r:id="rId16" w:tooltip="Методические рекомендации" w:history="1">
        <w:r w:rsidRPr="00984FBE">
          <w:rPr>
            <w:szCs w:val="28"/>
          </w:rPr>
          <w:t>методических рекомендаций</w:t>
        </w:r>
      </w:hyperlink>
      <w:r w:rsidRPr="00984FBE">
        <w:rPr>
          <w:szCs w:val="28"/>
        </w:rPr>
        <w:t> по их проведению;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 xml:space="preserve">- направлять органам местного самоуправления сельского поселения при выявлении возможностей по совершенствованию </w:t>
      </w:r>
      <w:hyperlink r:id="rId17" w:tooltip="Бюджетный процесс" w:history="1">
        <w:r w:rsidRPr="00984FBE">
          <w:rPr>
            <w:szCs w:val="28"/>
          </w:rPr>
          <w:t>бюджетного процесса</w:t>
        </w:r>
      </w:hyperlink>
      <w:r w:rsidRPr="00984FBE">
        <w:rPr>
          <w:szCs w:val="28"/>
        </w:rPr>
        <w:t>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обращаться в органы местного самоуправления сельского поселения  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приостановить в случае невыполнения Администрацией поселения обязательств, осуществление полномочий, предусмотренных настоящим соглашением.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3.3. Администрация поселения обязана: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18" w:tooltip="Услуги связи" w:history="1">
        <w:r w:rsidRPr="00984FBE">
          <w:rPr>
            <w:szCs w:val="28"/>
          </w:rPr>
          <w:t>услуги связи</w:t>
        </w:r>
      </w:hyperlink>
      <w:r w:rsidRPr="00984FBE">
        <w:rPr>
          <w:szCs w:val="28"/>
        </w:rPr>
        <w:t> и т. д.);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 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- контролировать выполнение обязанностей Администрации района, предусмотренных настоящим соглашением</w:t>
      </w:r>
      <w:r w:rsidR="00984FBE">
        <w:rPr>
          <w:szCs w:val="28"/>
        </w:rPr>
        <w:t>.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  <w:r w:rsidRPr="00984FBE">
        <w:rPr>
          <w:szCs w:val="28"/>
        </w:rPr>
        <w:t xml:space="preserve">3.4. </w:t>
      </w:r>
      <w:r w:rsidRPr="00984FBE">
        <w:rPr>
          <w:rFonts w:eastAsia="Times New Roman"/>
          <w:szCs w:val="28"/>
        </w:rPr>
        <w:t>Администрация поселения вправе: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  <w:r w:rsidRPr="00984FBE">
        <w:rPr>
          <w:szCs w:val="28"/>
        </w:rPr>
        <w:t>- з</w:t>
      </w:r>
      <w:r w:rsidRPr="00984FBE">
        <w:rPr>
          <w:rFonts w:eastAsia="Times New Roman"/>
          <w:szCs w:val="28"/>
        </w:rPr>
        <w:t xml:space="preserve">апрашивать и получать от </w:t>
      </w:r>
      <w:r w:rsidRPr="00984FBE">
        <w:rPr>
          <w:szCs w:val="28"/>
        </w:rPr>
        <w:t>Администрации района</w:t>
      </w:r>
      <w:r w:rsidRPr="00984FBE">
        <w:rPr>
          <w:rFonts w:eastAsia="Times New Roman"/>
          <w:szCs w:val="28"/>
        </w:rPr>
        <w:t xml:space="preserve"> любую информацию и сведения, в том числе и дополнительные, связанные с выполнением обязательств </w:t>
      </w:r>
      <w:r w:rsidRPr="00984FBE">
        <w:rPr>
          <w:szCs w:val="28"/>
        </w:rPr>
        <w:t>по настоящему соглашению</w:t>
      </w:r>
      <w:r w:rsidR="00984FBE">
        <w:rPr>
          <w:szCs w:val="28"/>
        </w:rPr>
        <w:t>.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984FBE">
        <w:rPr>
          <w:b/>
          <w:szCs w:val="28"/>
        </w:rPr>
        <w:t>Ответственность сторон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  <w:r w:rsidRPr="00984FBE">
        <w:rPr>
          <w:szCs w:val="28"/>
        </w:rPr>
        <w:t xml:space="preserve">4.1. </w:t>
      </w:r>
      <w:r w:rsidRPr="00984FBE">
        <w:rPr>
          <w:rFonts w:eastAsia="Times New Roman"/>
          <w:szCs w:val="28"/>
        </w:rPr>
        <w:t>За невыполнение или нена</w:t>
      </w:r>
      <w:r w:rsidRPr="00984FBE">
        <w:rPr>
          <w:szCs w:val="28"/>
        </w:rPr>
        <w:t>длежащее выполнение настоящего с</w:t>
      </w:r>
      <w:r w:rsidRPr="00984FBE">
        <w:rPr>
          <w:rFonts w:eastAsia="Times New Roman"/>
          <w:szCs w:val="28"/>
        </w:rPr>
        <w:t>оглашения (неисполнение полномочий) Стороны несут ответственность, предусмотренную законодательством.</w:t>
      </w: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984FBE">
        <w:rPr>
          <w:b/>
          <w:szCs w:val="28"/>
        </w:rPr>
        <w:t>Порядок разрешения споров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  <w:r w:rsidRPr="00984FBE">
        <w:rPr>
          <w:szCs w:val="28"/>
        </w:rPr>
        <w:t xml:space="preserve">5.1. </w:t>
      </w:r>
      <w:r w:rsidRPr="00984FBE">
        <w:rPr>
          <w:rFonts w:eastAsia="Times New Roman"/>
          <w:szCs w:val="28"/>
        </w:rPr>
        <w:t xml:space="preserve">Все возможные споры, возникающие между Сторонами по настоящему </w:t>
      </w:r>
      <w:r w:rsidRPr="00984FBE">
        <w:rPr>
          <w:szCs w:val="28"/>
        </w:rPr>
        <w:t>с</w:t>
      </w:r>
      <w:r w:rsidRPr="00984FBE">
        <w:rPr>
          <w:rFonts w:eastAsia="Times New Roman"/>
          <w:szCs w:val="28"/>
        </w:rPr>
        <w:t>оглашению, будут разрешаться ими путем переговоров.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 xml:space="preserve">5.2. </w:t>
      </w:r>
      <w:r w:rsidRPr="00984FBE">
        <w:rPr>
          <w:rFonts w:eastAsia="Times New Roman"/>
          <w:szCs w:val="28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CD1ECD" w:rsidRPr="00984FBE" w:rsidRDefault="00CD1ECD" w:rsidP="00CD1ECD">
      <w:pPr>
        <w:ind w:firstLine="708"/>
        <w:jc w:val="both"/>
        <w:rPr>
          <w:szCs w:val="28"/>
        </w:rPr>
      </w:pPr>
      <w:r w:rsidRPr="00984FBE">
        <w:rPr>
          <w:szCs w:val="28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:rsidR="00CD1ECD" w:rsidRPr="00984FBE" w:rsidRDefault="00CD1ECD" w:rsidP="00CD1ECD">
      <w:pPr>
        <w:ind w:firstLine="708"/>
        <w:jc w:val="both"/>
        <w:rPr>
          <w:rFonts w:eastAsia="Times New Roman"/>
          <w:szCs w:val="28"/>
        </w:rPr>
      </w:pP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984FBE">
        <w:rPr>
          <w:b/>
          <w:szCs w:val="28"/>
        </w:rPr>
        <w:t>Срок действия соглашения</w:t>
      </w:r>
    </w:p>
    <w:p w:rsidR="00CD1ECD" w:rsidRPr="00984FBE" w:rsidRDefault="00CD1ECD" w:rsidP="00CD1ECD">
      <w:pPr>
        <w:pStyle w:val="aa"/>
        <w:ind w:left="1068"/>
        <w:rPr>
          <w:b/>
          <w:szCs w:val="28"/>
        </w:rPr>
      </w:pPr>
    </w:p>
    <w:p w:rsidR="00CD1ECD" w:rsidRPr="00984FBE" w:rsidRDefault="00CD1ECD" w:rsidP="00CD1ECD">
      <w:pPr>
        <w:pStyle w:val="aa"/>
        <w:numPr>
          <w:ilvl w:val="1"/>
          <w:numId w:val="2"/>
        </w:numPr>
        <w:spacing w:after="200"/>
        <w:jc w:val="both"/>
        <w:rPr>
          <w:szCs w:val="28"/>
        </w:rPr>
      </w:pPr>
      <w:r w:rsidRPr="00984FBE">
        <w:rPr>
          <w:szCs w:val="28"/>
        </w:rPr>
        <w:t xml:space="preserve"> Настоящее соглашение вступает в силу с момента подписания его обеими сторонами.</w:t>
      </w:r>
    </w:p>
    <w:p w:rsidR="00CD1ECD" w:rsidRPr="00984FBE" w:rsidRDefault="00CD1ECD" w:rsidP="00CD1ECD">
      <w:pPr>
        <w:pStyle w:val="aa"/>
        <w:numPr>
          <w:ilvl w:val="1"/>
          <w:numId w:val="2"/>
        </w:numPr>
        <w:spacing w:after="200"/>
        <w:jc w:val="both"/>
        <w:rPr>
          <w:szCs w:val="28"/>
        </w:rPr>
      </w:pPr>
      <w:r w:rsidRPr="00984FBE">
        <w:rPr>
          <w:szCs w:val="28"/>
        </w:rPr>
        <w:t xml:space="preserve"> Срок действия соглашения с 01.01.2018г. по 31.12.20</w:t>
      </w:r>
      <w:r w:rsidR="00984FBE">
        <w:rPr>
          <w:szCs w:val="28"/>
        </w:rPr>
        <w:t>20</w:t>
      </w:r>
      <w:r w:rsidRPr="00984FBE">
        <w:rPr>
          <w:szCs w:val="28"/>
        </w:rPr>
        <w:t>г.</w:t>
      </w:r>
    </w:p>
    <w:p w:rsidR="00CD1ECD" w:rsidRPr="00984FBE" w:rsidRDefault="00CD1ECD" w:rsidP="00CD1ECD">
      <w:pPr>
        <w:pStyle w:val="aa"/>
        <w:numPr>
          <w:ilvl w:val="1"/>
          <w:numId w:val="2"/>
        </w:numPr>
        <w:spacing w:after="200"/>
        <w:jc w:val="both"/>
        <w:rPr>
          <w:szCs w:val="28"/>
        </w:rPr>
      </w:pPr>
      <w:r w:rsidRPr="00984FBE">
        <w:rPr>
          <w:szCs w:val="28"/>
        </w:rPr>
        <w:t xml:space="preserve"> </w:t>
      </w:r>
      <w:r w:rsidRPr="00984FBE">
        <w:rPr>
          <w:rFonts w:eastAsia="Times New Roman"/>
          <w:szCs w:val="28"/>
        </w:rPr>
        <w:t xml:space="preserve">Настоящее </w:t>
      </w:r>
      <w:r w:rsidRPr="00984FBE">
        <w:rPr>
          <w:szCs w:val="28"/>
        </w:rPr>
        <w:t>с</w:t>
      </w:r>
      <w:r w:rsidRPr="00984FBE">
        <w:rPr>
          <w:rFonts w:eastAsia="Times New Roman"/>
          <w:szCs w:val="28"/>
        </w:rPr>
        <w:t xml:space="preserve">оглашение прекращается досрочно в случаях, предусмотренных </w:t>
      </w:r>
      <w:r w:rsidRPr="00984FBE">
        <w:rPr>
          <w:szCs w:val="28"/>
        </w:rPr>
        <w:t xml:space="preserve">действующим законодательством, </w:t>
      </w:r>
      <w:r w:rsidRPr="00984FBE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984FBE">
        <w:rPr>
          <w:szCs w:val="28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CD1ECD" w:rsidRPr="00984FBE" w:rsidRDefault="00CD1ECD" w:rsidP="00CD1ECD">
      <w:pPr>
        <w:pStyle w:val="aa"/>
        <w:numPr>
          <w:ilvl w:val="1"/>
          <w:numId w:val="2"/>
        </w:numPr>
        <w:spacing w:after="200"/>
        <w:jc w:val="both"/>
        <w:rPr>
          <w:szCs w:val="28"/>
        </w:rPr>
      </w:pPr>
      <w:r w:rsidRPr="00984FBE">
        <w:rPr>
          <w:szCs w:val="28"/>
        </w:rPr>
        <w:t xml:space="preserve"> Настоящее соглашение</w:t>
      </w:r>
      <w:r w:rsidRPr="00984FBE">
        <w:rPr>
          <w:rFonts w:eastAsia="Times New Roman"/>
          <w:szCs w:val="28"/>
        </w:rPr>
        <w:t xml:space="preserve"> может быть прекращено досрочно по взаимному согласию сторон, выраженному в письменной форме.</w:t>
      </w:r>
    </w:p>
    <w:p w:rsidR="00CD1ECD" w:rsidRPr="00984FBE" w:rsidRDefault="00CD1ECD" w:rsidP="00CD1ECD">
      <w:pPr>
        <w:pStyle w:val="aa"/>
        <w:ind w:left="1068"/>
        <w:jc w:val="both"/>
        <w:rPr>
          <w:szCs w:val="28"/>
        </w:rPr>
      </w:pPr>
    </w:p>
    <w:p w:rsidR="00CD1ECD" w:rsidRPr="00984FBE" w:rsidRDefault="00CD1ECD" w:rsidP="00CD1ECD">
      <w:pPr>
        <w:pStyle w:val="aa"/>
        <w:ind w:left="1068"/>
        <w:jc w:val="both"/>
        <w:rPr>
          <w:szCs w:val="28"/>
        </w:rPr>
      </w:pP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984FBE">
        <w:rPr>
          <w:b/>
          <w:szCs w:val="28"/>
        </w:rPr>
        <w:t>Заключительные положения</w:t>
      </w:r>
    </w:p>
    <w:p w:rsidR="00CD1ECD" w:rsidRPr="00984FBE" w:rsidRDefault="00CD1ECD" w:rsidP="00CD1ECD">
      <w:pPr>
        <w:ind w:firstLine="709"/>
        <w:jc w:val="both"/>
        <w:rPr>
          <w:szCs w:val="28"/>
        </w:rPr>
      </w:pPr>
      <w:r w:rsidRPr="00984FBE">
        <w:rPr>
          <w:rFonts w:eastAsia="Times New Roman"/>
          <w:szCs w:val="28"/>
        </w:rPr>
        <w:t>Настоящ</w:t>
      </w:r>
      <w:r w:rsidRPr="00984FBE">
        <w:rPr>
          <w:szCs w:val="28"/>
        </w:rPr>
        <w:t>ее</w:t>
      </w:r>
      <w:r w:rsidRPr="00984FBE">
        <w:rPr>
          <w:rFonts w:eastAsia="Times New Roman"/>
          <w:szCs w:val="28"/>
        </w:rPr>
        <w:t xml:space="preserve"> </w:t>
      </w:r>
      <w:r w:rsidRPr="00984FBE">
        <w:rPr>
          <w:szCs w:val="28"/>
        </w:rPr>
        <w:t>соглашение</w:t>
      </w:r>
      <w:r w:rsidRPr="00984FBE">
        <w:rPr>
          <w:rFonts w:eastAsia="Times New Roman"/>
          <w:szCs w:val="28"/>
        </w:rPr>
        <w:t xml:space="preserve"> составлен</w:t>
      </w:r>
      <w:r w:rsidRPr="00984FBE">
        <w:rPr>
          <w:szCs w:val="28"/>
        </w:rPr>
        <w:t>о</w:t>
      </w:r>
      <w:r w:rsidRPr="00984FBE">
        <w:rPr>
          <w:rFonts w:eastAsia="Times New Roman"/>
          <w:szCs w:val="28"/>
        </w:rPr>
        <w:t xml:space="preserve"> в двух экземплярах, имеющих одинаковую юридическую силу, по одному экземпляру для каждой </w:t>
      </w:r>
      <w:r w:rsidRPr="00984FBE">
        <w:rPr>
          <w:szCs w:val="28"/>
        </w:rPr>
        <w:t>из сторон</w:t>
      </w:r>
      <w:r w:rsidRPr="00984FBE">
        <w:rPr>
          <w:rFonts w:eastAsia="Times New Roman"/>
          <w:szCs w:val="28"/>
        </w:rPr>
        <w:t>.</w:t>
      </w:r>
    </w:p>
    <w:p w:rsidR="00CD1ECD" w:rsidRPr="00984FBE" w:rsidRDefault="00CD1ECD" w:rsidP="00CD1ECD">
      <w:pPr>
        <w:ind w:firstLine="709"/>
        <w:jc w:val="both"/>
        <w:rPr>
          <w:rFonts w:eastAsia="Times New Roman"/>
          <w:szCs w:val="28"/>
        </w:rPr>
      </w:pPr>
    </w:p>
    <w:p w:rsidR="00CD1ECD" w:rsidRPr="00984FBE" w:rsidRDefault="00CD1ECD" w:rsidP="00CD1ECD">
      <w:pPr>
        <w:pStyle w:val="aa"/>
        <w:ind w:left="1068"/>
        <w:rPr>
          <w:b/>
          <w:szCs w:val="28"/>
        </w:rPr>
      </w:pPr>
    </w:p>
    <w:p w:rsidR="00CD1ECD" w:rsidRPr="00984FBE" w:rsidRDefault="00CD1ECD" w:rsidP="00CD1ECD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984FBE">
        <w:rPr>
          <w:b/>
          <w:szCs w:val="28"/>
        </w:rPr>
        <w:t>Подписи сторон</w:t>
      </w:r>
    </w:p>
    <w:p w:rsidR="00CD1ECD" w:rsidRPr="00984FBE" w:rsidRDefault="00CD1ECD" w:rsidP="00CD1ECD">
      <w:pPr>
        <w:pStyle w:val="aa"/>
        <w:ind w:left="1068"/>
        <w:rPr>
          <w:b/>
          <w:szCs w:val="28"/>
        </w:rPr>
      </w:pPr>
    </w:p>
    <w:p w:rsidR="00CD1ECD" w:rsidRPr="00984FBE" w:rsidRDefault="00CD1ECD" w:rsidP="00CD1ECD">
      <w:pPr>
        <w:pStyle w:val="aa"/>
        <w:ind w:left="1068"/>
        <w:rPr>
          <w:b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CD1ECD" w:rsidRPr="00984FBE" w:rsidTr="005114DD">
        <w:trPr>
          <w:trHeight w:val="609"/>
        </w:trPr>
        <w:tc>
          <w:tcPr>
            <w:tcW w:w="5211" w:type="dxa"/>
          </w:tcPr>
          <w:p w:rsidR="00CD1ECD" w:rsidRPr="00984FBE" w:rsidRDefault="00CD1ECD" w:rsidP="00511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</w:t>
            </w:r>
          </w:p>
          <w:p w:rsidR="00CD1ECD" w:rsidRPr="00984FBE" w:rsidRDefault="00CD1ECD" w:rsidP="00511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D" w:rsidRPr="00984FBE" w:rsidRDefault="00CD1ECD" w:rsidP="00511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D" w:rsidRPr="00984FBE" w:rsidRDefault="00CD1ECD" w:rsidP="0098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FB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84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45B2">
              <w:rPr>
                <w:rFonts w:ascii="Times New Roman" w:hAnsi="Times New Roman" w:cs="Times New Roman"/>
                <w:sz w:val="28"/>
                <w:szCs w:val="28"/>
              </w:rPr>
              <w:t>Бошинского</w:t>
            </w:r>
            <w:proofErr w:type="spellEnd"/>
            <w:r w:rsidRPr="00984F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сельско</w:t>
            </w:r>
            <w:r w:rsidR="00984FBE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5211" w:type="dxa"/>
          </w:tcPr>
          <w:p w:rsidR="00CD1ECD" w:rsidRPr="00984FBE" w:rsidRDefault="00CD1ECD" w:rsidP="00511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Администрация района</w:t>
            </w:r>
          </w:p>
          <w:p w:rsidR="00CD1ECD" w:rsidRPr="00984FBE" w:rsidRDefault="00CD1ECD" w:rsidP="00511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D" w:rsidRPr="00984FBE" w:rsidRDefault="00CD1ECD" w:rsidP="00511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D" w:rsidRPr="00984FBE" w:rsidRDefault="00CD1ECD" w:rsidP="00984FBE">
            <w:pPr>
              <w:tabs>
                <w:tab w:val="left" w:pos="885"/>
              </w:tabs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984FB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</w:t>
            </w:r>
            <w:proofErr w:type="spellStart"/>
            <w:r w:rsidR="00984FBE">
              <w:rPr>
                <w:rFonts w:ascii="Times New Roman" w:hAnsi="Times New Roman" w:cs="Times New Roman"/>
                <w:sz w:val="28"/>
                <w:szCs w:val="28"/>
              </w:rPr>
              <w:t>Карачевского</w:t>
            </w:r>
            <w:proofErr w:type="spellEnd"/>
            <w:r w:rsidR="00984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F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CD1ECD" w:rsidRPr="00984FBE" w:rsidRDefault="00CD1ECD" w:rsidP="00CD1ECD">
      <w:pPr>
        <w:jc w:val="both"/>
        <w:rPr>
          <w:b/>
          <w:szCs w:val="28"/>
        </w:rPr>
      </w:pPr>
    </w:p>
    <w:p w:rsidR="00CD1ECD" w:rsidRDefault="00CD1ECD" w:rsidP="00CD1ECD">
      <w:pPr>
        <w:tabs>
          <w:tab w:val="left" w:pos="6195"/>
        </w:tabs>
        <w:jc w:val="both"/>
        <w:rPr>
          <w:b/>
          <w:szCs w:val="28"/>
        </w:rPr>
      </w:pPr>
      <w:r w:rsidRPr="00984FBE">
        <w:rPr>
          <w:b/>
          <w:szCs w:val="28"/>
        </w:rPr>
        <w:t>_____________</w:t>
      </w:r>
      <w:r w:rsidR="000445B2" w:rsidRPr="000445B2">
        <w:rPr>
          <w:b/>
          <w:szCs w:val="28"/>
        </w:rPr>
        <w:t xml:space="preserve"> </w:t>
      </w:r>
      <w:proofErr w:type="spellStart"/>
      <w:r w:rsidR="000445B2" w:rsidRPr="000445B2">
        <w:rPr>
          <w:b/>
          <w:szCs w:val="28"/>
        </w:rPr>
        <w:t>Е.Б.Губина</w:t>
      </w:r>
      <w:proofErr w:type="spellEnd"/>
      <w:r w:rsidR="000445B2" w:rsidRPr="000445B2">
        <w:rPr>
          <w:b/>
          <w:szCs w:val="28"/>
        </w:rPr>
        <w:t xml:space="preserve"> </w:t>
      </w:r>
      <w:r w:rsidR="0023146D">
        <w:rPr>
          <w:b/>
          <w:szCs w:val="28"/>
        </w:rPr>
        <w:t xml:space="preserve">          </w:t>
      </w:r>
      <w:r w:rsidR="000445B2">
        <w:rPr>
          <w:b/>
          <w:szCs w:val="28"/>
        </w:rPr>
        <w:t xml:space="preserve">       </w:t>
      </w:r>
      <w:r w:rsidR="0023146D">
        <w:rPr>
          <w:b/>
          <w:szCs w:val="28"/>
        </w:rPr>
        <w:t xml:space="preserve">       _____</w:t>
      </w:r>
      <w:bookmarkStart w:id="0" w:name="_GoBack"/>
      <w:bookmarkEnd w:id="0"/>
      <w:r w:rsidR="0023146D">
        <w:rPr>
          <w:b/>
          <w:szCs w:val="28"/>
        </w:rPr>
        <w:t>__________</w:t>
      </w:r>
      <w:r w:rsidR="000445B2" w:rsidRPr="000445B2">
        <w:rPr>
          <w:b/>
          <w:szCs w:val="28"/>
        </w:rPr>
        <w:t xml:space="preserve"> </w:t>
      </w:r>
      <w:proofErr w:type="spellStart"/>
      <w:r w:rsidR="000445B2" w:rsidRPr="000445B2">
        <w:rPr>
          <w:b/>
          <w:szCs w:val="28"/>
        </w:rPr>
        <w:t>Л.В.Лужецкая</w:t>
      </w:r>
      <w:proofErr w:type="spellEnd"/>
      <w:r w:rsidR="000445B2" w:rsidRPr="000445B2">
        <w:rPr>
          <w:b/>
          <w:szCs w:val="28"/>
        </w:rPr>
        <w:t xml:space="preserve"> </w:t>
      </w:r>
    </w:p>
    <w:p w:rsidR="00CD1ECD" w:rsidRPr="00984FBE" w:rsidRDefault="00CD1ECD" w:rsidP="00CD1ECD">
      <w:pPr>
        <w:jc w:val="both"/>
        <w:rPr>
          <w:b/>
          <w:szCs w:val="28"/>
        </w:rPr>
      </w:pPr>
    </w:p>
    <w:p w:rsidR="00CD1ECD" w:rsidRPr="00984FBE" w:rsidRDefault="00CD1ECD" w:rsidP="00A450AD">
      <w:pPr>
        <w:rPr>
          <w:szCs w:val="28"/>
        </w:rPr>
      </w:pPr>
    </w:p>
    <w:p w:rsidR="00A450AD" w:rsidRPr="00984FBE" w:rsidRDefault="00A450AD" w:rsidP="00A450AD">
      <w:pPr>
        <w:jc w:val="center"/>
        <w:rPr>
          <w:szCs w:val="28"/>
        </w:rPr>
      </w:pPr>
    </w:p>
    <w:p w:rsidR="00A450AD" w:rsidRPr="00984FBE" w:rsidRDefault="00A450AD">
      <w:pPr>
        <w:rPr>
          <w:szCs w:val="28"/>
        </w:rPr>
      </w:pPr>
    </w:p>
    <w:sectPr w:rsidR="00A450AD" w:rsidRPr="00984FBE" w:rsidSect="007B45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AD"/>
    <w:rsid w:val="000445B2"/>
    <w:rsid w:val="00066203"/>
    <w:rsid w:val="000E110C"/>
    <w:rsid w:val="000F2756"/>
    <w:rsid w:val="00167288"/>
    <w:rsid w:val="0023146D"/>
    <w:rsid w:val="00275B8F"/>
    <w:rsid w:val="00292A1C"/>
    <w:rsid w:val="002A75DE"/>
    <w:rsid w:val="003638FD"/>
    <w:rsid w:val="004362DD"/>
    <w:rsid w:val="00521718"/>
    <w:rsid w:val="0078757A"/>
    <w:rsid w:val="007B456F"/>
    <w:rsid w:val="00822E95"/>
    <w:rsid w:val="008D397A"/>
    <w:rsid w:val="00984FBE"/>
    <w:rsid w:val="009A4665"/>
    <w:rsid w:val="009C3CF2"/>
    <w:rsid w:val="00A450AD"/>
    <w:rsid w:val="00C0008F"/>
    <w:rsid w:val="00CA6F36"/>
    <w:rsid w:val="00CC3E9D"/>
    <w:rsid w:val="00CD1ECD"/>
    <w:rsid w:val="00D70E0C"/>
    <w:rsid w:val="00EB53CE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paragraph" w:styleId="af3">
    <w:name w:val="Body Text"/>
    <w:basedOn w:val="a"/>
    <w:link w:val="af4"/>
    <w:uiPriority w:val="99"/>
    <w:rsid w:val="00A450AD"/>
    <w:pPr>
      <w:widowControl w:val="0"/>
      <w:autoSpaceDE w:val="0"/>
      <w:autoSpaceDN w:val="0"/>
      <w:adjustRightInd w:val="0"/>
      <w:spacing w:line="360" w:lineRule="auto"/>
    </w:pPr>
    <w:rPr>
      <w:rFonts w:eastAsia="Times New Roman"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450AD"/>
    <w:rPr>
      <w:rFonts w:eastAsia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CD1ECD"/>
  </w:style>
  <w:style w:type="table" w:styleId="af5">
    <w:name w:val="Table Grid"/>
    <w:basedOn w:val="a1"/>
    <w:uiPriority w:val="59"/>
    <w:rsid w:val="00CD1EC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B53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paragraph" w:styleId="af3">
    <w:name w:val="Body Text"/>
    <w:basedOn w:val="a"/>
    <w:link w:val="af4"/>
    <w:uiPriority w:val="99"/>
    <w:rsid w:val="00A450AD"/>
    <w:pPr>
      <w:widowControl w:val="0"/>
      <w:autoSpaceDE w:val="0"/>
      <w:autoSpaceDN w:val="0"/>
      <w:adjustRightInd w:val="0"/>
      <w:spacing w:line="360" w:lineRule="auto"/>
    </w:pPr>
    <w:rPr>
      <w:rFonts w:eastAsia="Times New Roman"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450AD"/>
    <w:rPr>
      <w:rFonts w:eastAsia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CD1ECD"/>
  </w:style>
  <w:style w:type="table" w:styleId="af5">
    <w:name w:val="Table Grid"/>
    <w:basedOn w:val="a1"/>
    <w:uiPriority w:val="59"/>
    <w:rsid w:val="00CD1EC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B53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oe_pravo/" TargetMode="External"/><Relationship Id="rId13" Type="http://schemas.openxmlformats.org/officeDocument/2006/relationships/hyperlink" Target="http://pandia.ru/text/category/zadolzhennostmz_kreditorskaya/" TargetMode="External"/><Relationship Id="rId18" Type="http://schemas.openxmlformats.org/officeDocument/2006/relationships/hyperlink" Target="http://pandia.ru/text/category/uslugi_svyaz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akt_normativnij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byudzhetnij_protce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metodicheskie_rekomendatc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buhgalterskaya_otchet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ziskanie/" TargetMode="External"/><Relationship Id="rId10" Type="http://schemas.openxmlformats.org/officeDocument/2006/relationships/hyperlink" Target="http://pandia.ru/text/category/buhgalterskij_uch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finansovo_hazyajstvennaya_deyatelmznostmz/" TargetMode="External"/><Relationship Id="rId14" Type="http://schemas.openxmlformats.org/officeDocument/2006/relationships/hyperlink" Target="http://pandia.ru/text/category/debitorskaya_zadolzh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Glavbuhg</cp:lastModifiedBy>
  <cp:revision>5</cp:revision>
  <cp:lastPrinted>2018-07-16T09:45:00Z</cp:lastPrinted>
  <dcterms:created xsi:type="dcterms:W3CDTF">2021-01-19T14:38:00Z</dcterms:created>
  <dcterms:modified xsi:type="dcterms:W3CDTF">2021-01-19T14:46:00Z</dcterms:modified>
</cp:coreProperties>
</file>